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67"/>
        <w:gridCol w:w="1727"/>
        <w:gridCol w:w="3802"/>
        <w:gridCol w:w="3118"/>
      </w:tblGrid>
      <w:tr w:rsidR="007915B3" w:rsidRPr="00E56719" w:rsidTr="00F95AC6">
        <w:tc>
          <w:tcPr>
            <w:tcW w:w="3995" w:type="dxa"/>
            <w:gridSpan w:val="3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56719">
              <w:rPr>
                <w:rStyle w:val="2"/>
                <w:rFonts w:ascii="Calibri" w:hAnsi="Calibri" w:cs="Calibri"/>
                <w:sz w:val="24"/>
                <w:szCs w:val="24"/>
                <w:lang w:val="ru-RU"/>
              </w:rPr>
              <w:t xml:space="preserve">Раздел </w:t>
            </w:r>
            <w:r w:rsidRPr="00E56719">
              <w:rPr>
                <w:rStyle w:val="2"/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6920" w:type="dxa"/>
            <w:gridSpan w:val="2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56719">
              <w:rPr>
                <w:rStyle w:val="2"/>
                <w:rFonts w:ascii="Calibri" w:hAnsi="Calibri" w:cs="Calibri"/>
                <w:sz w:val="24"/>
                <w:szCs w:val="24"/>
                <w:lang w:val="ru-RU"/>
              </w:rPr>
              <w:t>МУДРОСТЬ ВЕКОВ</w:t>
            </w: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7915B3" w:rsidRPr="00E56719" w:rsidTr="00F95AC6">
        <w:tc>
          <w:tcPr>
            <w:tcW w:w="10915" w:type="dxa"/>
            <w:gridSpan w:val="5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7915B3" w:rsidRPr="00E56719" w:rsidTr="00F95AC6">
        <w:tc>
          <w:tcPr>
            <w:tcW w:w="3995" w:type="dxa"/>
            <w:gridSpan w:val="3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Дата: «___</w:t>
            </w: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>»____________20___г.</w:t>
            </w:r>
          </w:p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6920" w:type="dxa"/>
            <w:gridSpan w:val="2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7915B3" w:rsidRPr="00E56719" w:rsidTr="00F95AC6">
        <w:tc>
          <w:tcPr>
            <w:tcW w:w="3995" w:type="dxa"/>
            <w:gridSpan w:val="3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1 «Д</w:t>
            </w:r>
            <w:r w:rsidRPr="00E5671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6920" w:type="dxa"/>
            <w:gridSpan w:val="2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719"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</w:p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719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</w:tc>
      </w:tr>
      <w:tr w:rsidR="007915B3" w:rsidRPr="00E56719" w:rsidTr="00F95AC6">
        <w:tc>
          <w:tcPr>
            <w:tcW w:w="3995" w:type="dxa"/>
            <w:gridSpan w:val="3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920" w:type="dxa"/>
            <w:gridSpan w:val="2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Fonts w:ascii="Calibri" w:hAnsi="Calibri" w:cs="Calibri"/>
              </w:rPr>
              <w:t>ЛЮБОВЬ НЕ ТРЕБУЕТ НАГРАД</w:t>
            </w:r>
          </w:p>
        </w:tc>
      </w:tr>
      <w:tr w:rsidR="007915B3" w:rsidRPr="00E56719" w:rsidTr="00F95AC6">
        <w:tc>
          <w:tcPr>
            <w:tcW w:w="1701" w:type="dxa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9214" w:type="dxa"/>
            <w:gridSpan w:val="4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>выявить общечеловеческую ценность Любовь через осознание важности проявления бескорыстной любви.</w:t>
            </w:r>
          </w:p>
        </w:tc>
      </w:tr>
      <w:tr w:rsidR="007915B3" w:rsidRPr="00E56719" w:rsidTr="00F95AC6">
        <w:tc>
          <w:tcPr>
            <w:tcW w:w="1701" w:type="dxa"/>
          </w:tcPr>
          <w:p w:rsidR="007915B3" w:rsidRPr="00E56719" w:rsidRDefault="007915B3" w:rsidP="00F95AC6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9214" w:type="dxa"/>
            <w:gridSpan w:val="4"/>
          </w:tcPr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Раскрыть понятие « делать добро ».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Развить у детей умение делиться с окружающими.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70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Воспитать проявление любви ко всему миру.</w:t>
            </w:r>
          </w:p>
        </w:tc>
      </w:tr>
      <w:tr w:rsidR="007915B3" w:rsidRPr="00E56719" w:rsidTr="00F95AC6">
        <w:tc>
          <w:tcPr>
            <w:tcW w:w="1701" w:type="dxa"/>
          </w:tcPr>
          <w:p w:rsidR="007915B3" w:rsidRPr="00E56719" w:rsidRDefault="007915B3" w:rsidP="00F95AC6">
            <w:pPr>
              <w:widowControl w:val="0"/>
              <w:jc w:val="right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Ценность:</w:t>
            </w:r>
          </w:p>
        </w:tc>
        <w:tc>
          <w:tcPr>
            <w:tcW w:w="9214" w:type="dxa"/>
            <w:gridSpan w:val="4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Fonts w:ascii="Calibri" w:eastAsia="Arial Unicode MS" w:hAnsi="Calibri" w:cs="Calibri"/>
              </w:rPr>
              <w:t>Любовь.</w:t>
            </w:r>
          </w:p>
        </w:tc>
      </w:tr>
      <w:tr w:rsidR="007915B3" w:rsidRPr="00E56719" w:rsidTr="00F95AC6">
        <w:tc>
          <w:tcPr>
            <w:tcW w:w="1701" w:type="dxa"/>
          </w:tcPr>
          <w:p w:rsidR="007915B3" w:rsidRPr="00E56719" w:rsidRDefault="007915B3" w:rsidP="00F95AC6">
            <w:pPr>
              <w:widowControl w:val="0"/>
              <w:jc w:val="right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Качества:</w:t>
            </w:r>
          </w:p>
        </w:tc>
        <w:tc>
          <w:tcPr>
            <w:tcW w:w="9214" w:type="dxa"/>
            <w:gridSpan w:val="4"/>
          </w:tcPr>
          <w:p w:rsidR="007915B3" w:rsidRPr="00E56719" w:rsidRDefault="007915B3" w:rsidP="00F95AC6">
            <w:pPr>
              <w:pStyle w:val="30"/>
              <w:widowControl w:val="0"/>
              <w:shd w:val="clear" w:color="auto" w:fill="auto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56719">
              <w:rPr>
                <w:rFonts w:ascii="Calibri" w:hAnsi="Calibri" w:cs="Calibri"/>
                <w:sz w:val="24"/>
                <w:szCs w:val="24"/>
              </w:rPr>
              <w:t>делать добро, уметь делиться, любовь ко всем.</w:t>
            </w:r>
          </w:p>
        </w:tc>
      </w:tr>
      <w:tr w:rsidR="007915B3" w:rsidRPr="00E56719" w:rsidTr="00F95AC6">
        <w:tc>
          <w:tcPr>
            <w:tcW w:w="10915" w:type="dxa"/>
            <w:gridSpan w:val="5"/>
          </w:tcPr>
          <w:p w:rsidR="007915B3" w:rsidRPr="00E56719" w:rsidRDefault="007915B3" w:rsidP="00F95AC6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Ход урока</w:t>
            </w:r>
          </w:p>
        </w:tc>
      </w:tr>
      <w:tr w:rsidR="007915B3" w:rsidRPr="00E56719" w:rsidTr="00F95AC6">
        <w:tc>
          <w:tcPr>
            <w:tcW w:w="2268" w:type="dxa"/>
            <w:gridSpan w:val="2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Этапы урока</w:t>
            </w:r>
          </w:p>
        </w:tc>
        <w:tc>
          <w:tcPr>
            <w:tcW w:w="5529" w:type="dxa"/>
            <w:gridSpan w:val="2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Запланированная деятельность на уроке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Методические рекомендации</w:t>
            </w:r>
          </w:p>
        </w:tc>
        <w:tc>
          <w:tcPr>
            <w:tcW w:w="3118" w:type="dxa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  <w:b/>
              </w:rPr>
            </w:pPr>
            <w:r w:rsidRPr="00E56719">
              <w:rPr>
                <w:rFonts w:ascii="Calibri" w:hAnsi="Calibri" w:cs="Calibri"/>
                <w:b/>
              </w:rPr>
              <w:t>Ресурсы</w:t>
            </w:r>
          </w:p>
        </w:tc>
      </w:tr>
      <w:tr w:rsidR="007915B3" w:rsidRPr="00E56719" w:rsidTr="00F95AC6">
        <w:tc>
          <w:tcPr>
            <w:tcW w:w="2268" w:type="dxa"/>
            <w:gridSpan w:val="2"/>
          </w:tcPr>
          <w:p w:rsidR="007915B3" w:rsidRPr="00E56719" w:rsidRDefault="007915B3" w:rsidP="007915B3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uppressAutoHyphens w:val="0"/>
              <w:autoSpaceDN/>
              <w:spacing w:after="0"/>
              <w:ind w:left="34" w:firstLine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Орг</w:t>
            </w:r>
            <w:r w:rsidRPr="00E56719">
              <w:rPr>
                <w:rFonts w:ascii="Calibri" w:hAnsi="Calibri" w:cs="Calibri"/>
                <w:b/>
                <w:sz w:val="20"/>
                <w:szCs w:val="20"/>
                <w:lang w:val="ru-RU"/>
              </w:rPr>
              <w:t>анизационный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момент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:rsidR="007915B3" w:rsidRPr="00E56719" w:rsidRDefault="007915B3" w:rsidP="00F95AC6">
            <w:pPr>
              <w:pStyle w:val="a4"/>
              <w:tabs>
                <w:tab w:val="left" w:pos="176"/>
              </w:tabs>
              <w:ind w:left="34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Позитивный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настрой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529" w:type="dxa"/>
            <w:gridSpan w:val="2"/>
          </w:tcPr>
          <w:p w:rsidR="007915B3" w:rsidRPr="00E56719" w:rsidRDefault="007915B3" w:rsidP="00F95AC6">
            <w:pPr>
              <w:pStyle w:val="a6"/>
              <w:ind w:left="60"/>
              <w:rPr>
                <w:rFonts w:ascii="Calibri" w:hAnsi="Calibri" w:cs="Calibri"/>
                <w:color w:val="auto"/>
                <w:lang w:val="ru-RU"/>
              </w:rPr>
            </w:pPr>
            <w:r w:rsidRPr="00E56719">
              <w:rPr>
                <w:rFonts w:ascii="Calibri" w:hAnsi="Calibri" w:cs="Calibri"/>
                <w:color w:val="auto"/>
              </w:rPr>
              <w:t>Говорят, что когда любовь приходит, в сердце расцветают цветы. Хотите почувствовать, как они расцветают? Послушайте меня внимательно. Для этого нужно сесть удобно и сидеть тихо-тихо, и тогда случится чудо. А чтобы не отвлекаться, можно закрыть глазки и только слушать: золотистый солнечный луч, который входит в вашу голову, опускается ниже, согревает ваше горло и освещает центр груди. Там находится ваше духовное сердце. В нем растет бутон цветка. От света и тепла цветок раскрывает свои лепестки один за другим. Он чудесный, нежный и ароматный. Посмотрите на него</w:t>
            </w:r>
            <w:proofErr w:type="gramStart"/>
            <w:r w:rsidRPr="00E56719">
              <w:rPr>
                <w:rFonts w:ascii="Calibri" w:hAnsi="Calibri" w:cs="Calibri"/>
                <w:color w:val="auto"/>
              </w:rPr>
              <w:t>… А</w:t>
            </w:r>
            <w:proofErr w:type="gramEnd"/>
            <w:r w:rsidRPr="00E56719">
              <w:rPr>
                <w:rFonts w:ascii="Calibri" w:hAnsi="Calibri" w:cs="Calibri"/>
                <w:color w:val="auto"/>
              </w:rPr>
              <w:t xml:space="preserve"> теперь представьте, что он раскрыл лепестки… И из него идет Свет Любви... Он доходит до вашей мамы… до папы… до вашего друга, где бы вы сейчас не находились. До всех людей во всем мире... А представляете, как было бы хорошо, если бы у всех людей распустились такие прекрасные Цветы в сердце? Давайте будем заботиться об этих Цветах</w:t>
            </w:r>
          </w:p>
        </w:tc>
        <w:tc>
          <w:tcPr>
            <w:tcW w:w="3118" w:type="dxa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</w:tcPr>
          <w:p w:rsidR="007915B3" w:rsidRPr="00E56719" w:rsidRDefault="007915B3" w:rsidP="007915B3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Проверка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домашнего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5529" w:type="dxa"/>
            <w:gridSpan w:val="2"/>
          </w:tcPr>
          <w:p w:rsidR="007915B3" w:rsidRPr="00E56719" w:rsidRDefault="007915B3" w:rsidP="00F95AC6">
            <w:pPr>
              <w:pStyle w:val="30"/>
              <w:widowControl w:val="0"/>
              <w:shd w:val="clear" w:color="auto" w:fill="auto"/>
              <w:spacing w:line="240" w:lineRule="auto"/>
              <w:ind w:firstLine="28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56719">
              <w:rPr>
                <w:rFonts w:ascii="Calibri" w:hAnsi="Calibri" w:cs="Calibri"/>
                <w:sz w:val="24"/>
                <w:szCs w:val="24"/>
              </w:rPr>
              <w:t>Р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абочая </w:t>
            </w:r>
            <w:r w:rsidRPr="00E56719">
              <w:rPr>
                <w:rFonts w:ascii="Calibri" w:hAnsi="Calibri" w:cs="Calibri"/>
                <w:sz w:val="24"/>
                <w:szCs w:val="24"/>
              </w:rPr>
              <w:t>Т</w:t>
            </w:r>
            <w:r>
              <w:rPr>
                <w:rFonts w:ascii="Calibri" w:hAnsi="Calibri" w:cs="Calibri"/>
                <w:sz w:val="24"/>
                <w:szCs w:val="24"/>
              </w:rPr>
              <w:t>етрадь</w:t>
            </w:r>
            <w:r w:rsidRPr="00E5671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719">
              <w:rPr>
                <w:rFonts w:ascii="Calibri" w:hAnsi="Calibri" w:cs="Calibri"/>
                <w:sz w:val="24"/>
                <w:szCs w:val="24"/>
              </w:rPr>
              <w:t>стр</w:t>
            </w:r>
            <w:proofErr w:type="spellEnd"/>
            <w:proofErr w:type="gramEnd"/>
            <w:r w:rsidRPr="00E5671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14 № 2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 качестве опережающего домашнего задания к первому уроку данной темы рекомендована к прочтению притча «Ста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рик и яблоня». Целью опережающего домашнего задания явля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ется привлечение в учебный процесс родителей учащихся. Про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 xml:space="preserve">читав и изучив рассказ вместе с родителями дома, учащиеся, придя на урок, будут иметь первичные представления о теме предстоящего урока. Чтобы определить, читали дети рассказ дома или нет, учитель должен задать вопросы по содержанию. Целью данного метода 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является знакомство с содержанием тек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ста тех учащихся, кто по каким-либо причинам не смог прочи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тать его дома.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Читаем вместе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Старик и яблоня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hAnsi="Calibri" w:cs="Calibri"/>
              </w:rPr>
              <w:t>Притча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Как-то раз, ближе к осени, позвал дед внука в сад. Взял он с собой лопату да маленькую яблоньку. Посадил дед яблоньку и говорит: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93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Вырастет </w:t>
            </w:r>
            <w:proofErr w:type="gramStart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яблонька</w:t>
            </w:r>
            <w:proofErr w:type="gramEnd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и созреют на ней сладкие яблочки.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Внук спрашивает: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88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Дедушка, а скоро ли яблонька вырастет?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586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Не скоро, внучек, ты уж совсем большой станешь, а меня к тому времени уже и на свете не будет, не успею я попробовать сладких яблочек, - отвечает дедушка.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20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Зачем же ты, дедушка, эту яблоньку посадил, если ты</w:t>
            </w:r>
            <w:proofErr w:type="gramStart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Д</w:t>
            </w:r>
            <w:proofErr w:type="gramEnd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аже её яблочек не попробуешь? - удивился внук.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Улыбнулся дедушка: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-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Я не попробую, другие попробуют, мне спасибо скажут.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4"/>
                <w:rFonts w:ascii="Calibri" w:hAnsi="Calibri" w:cs="Calibri"/>
              </w:rPr>
              <w:t>Беседуем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Вопросы, представленные в рубрике «Беседуем», раскры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вают значение ценности, изучаемой на уроке. В пояснительной записке к данному методическому пособию приведены дидакти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ческие требования, четкие рекомендации по правильной поста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новке вопросов к беседе и учету возрастных особенностей уча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щихся.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Учащиеся </w:t>
            </w:r>
            <w:proofErr w:type="gramStart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приходят с помощью наводящих вопросов учите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ля прийти</w:t>
            </w:r>
            <w:proofErr w:type="gramEnd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к пониманию того, что умение делать добро окружаю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щим является проявлением бескорыстной любви.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Каждый ответ, данный учащимися, учитель должен внима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тельно выслушать. Важно обратить внимание на мнение каждо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го ученика. После ответов учащихся учитель делает заключение.</w:t>
            </w:r>
          </w:p>
          <w:p w:rsidR="007915B3" w:rsidRPr="00E56719" w:rsidRDefault="007915B3" w:rsidP="007915B3">
            <w:pPr>
              <w:widowControl w:val="0"/>
              <w:numPr>
                <w:ilvl w:val="0"/>
                <w:numId w:val="3"/>
              </w:numPr>
              <w:tabs>
                <w:tab w:val="left" w:pos="761"/>
              </w:tabs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t>Почему человек стремится делать добро окружающим?</w:t>
            </w:r>
          </w:p>
          <w:p w:rsidR="007915B3" w:rsidRPr="00E56719" w:rsidRDefault="007915B3" w:rsidP="007915B3">
            <w:pPr>
              <w:widowControl w:val="0"/>
              <w:numPr>
                <w:ilvl w:val="0"/>
                <w:numId w:val="3"/>
              </w:numPr>
              <w:tabs>
                <w:tab w:val="left" w:pos="766"/>
              </w:tabs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t>Как проявляется любовь дедушки к людям?</w:t>
            </w:r>
          </w:p>
          <w:p w:rsidR="007915B3" w:rsidRPr="00E56719" w:rsidRDefault="007915B3" w:rsidP="007915B3">
            <w:pPr>
              <w:widowControl w:val="0"/>
              <w:numPr>
                <w:ilvl w:val="0"/>
                <w:numId w:val="3"/>
              </w:numPr>
              <w:tabs>
                <w:tab w:val="left" w:pos="770"/>
              </w:tabs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t>От чего ваше сердце наполняется радостью?</w:t>
            </w:r>
          </w:p>
        </w:tc>
        <w:tc>
          <w:tcPr>
            <w:tcW w:w="3118" w:type="dxa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</w:tcPr>
          <w:p w:rsidR="007915B3" w:rsidRPr="00E56719" w:rsidRDefault="007915B3" w:rsidP="007915B3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Позитивное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высказывание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цитата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2"/>
          </w:tcPr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Учитель знакомит учащихся с казахской пословицей, пред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ложенной на этапе урока «Позитивное высказывание»: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t>Без любви, как без солнышка.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Короткая и запоминающаяся пословица с глубоким нрав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ственно-духовным смыслом выражает суть ценности, которая изучается на уроке.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Для закрепления в памяти учащихся пословицы 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учитель за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дает вопрос: Как вы понимаете смысл этой пословицы?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Важно вывести учащихся к пониманию Любви как беско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рыстному служению обществу.</w:t>
            </w:r>
          </w:p>
        </w:tc>
        <w:tc>
          <w:tcPr>
            <w:tcW w:w="3118" w:type="dxa"/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915B3" w:rsidRPr="00E56719" w:rsidRDefault="007915B3" w:rsidP="007915B3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176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Рассказывание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истории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беседа</w:t>
            </w:r>
            <w:proofErr w:type="spellEnd"/>
            <w:r w:rsidRPr="00E56719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7915B3" w:rsidRPr="00E56719" w:rsidRDefault="007915B3" w:rsidP="00F95AC6">
            <w:pPr>
              <w:pStyle w:val="a3"/>
              <w:spacing w:before="0" w:beforeAutospacing="0" w:after="0" w:afterAutospacing="0"/>
              <w:rPr>
                <w:rFonts w:ascii="Calibri" w:hAnsi="Calibri" w:cs="Calibri"/>
              </w:rPr>
            </w:pPr>
            <w:r w:rsidRPr="00E56719">
              <w:rPr>
                <w:rFonts w:ascii="Calibri" w:hAnsi="Calibri" w:cs="Calibri"/>
              </w:rPr>
              <w:t xml:space="preserve">Одно из наиболее глубоких стремлений человека - это поиск бескорыстной любви. Однако, по мере нашего роста, нам также необходимо испытать и любовь, ставящую определенные условия. Такая любовь, руководимая нравственными принципами и ожиданиями, зовет нас идти по пути духовного роста, стремиться </w:t>
            </w:r>
            <w:proofErr w:type="gramStart"/>
            <w:r w:rsidRPr="00E56719">
              <w:rPr>
                <w:rFonts w:ascii="Calibri" w:hAnsi="Calibri" w:cs="Calibri"/>
              </w:rPr>
              <w:t>к</w:t>
            </w:r>
            <w:proofErr w:type="gramEnd"/>
            <w:r w:rsidRPr="00E56719">
              <w:rPr>
                <w:rFonts w:ascii="Calibri" w:hAnsi="Calibri" w:cs="Calibri"/>
              </w:rPr>
              <w:t xml:space="preserve"> недостижимому. Например, родители могут гордиться или, наоборот, чувствовать разочарование в зависимости от успехов своих детей. В этом смысле родительскую любовь можно заслужить. Она помогает детям стать более независимыми и ответственными за свои поступки. Сознание того, что нам удалось сделать кого-то счастливым, приносит нам самим ни с чем </w:t>
            </w:r>
            <w:proofErr w:type="gramStart"/>
            <w:r w:rsidRPr="00E56719">
              <w:rPr>
                <w:rFonts w:ascii="Calibri" w:hAnsi="Calibri" w:cs="Calibri"/>
              </w:rPr>
              <w:t>не сравнимую</w:t>
            </w:r>
            <w:proofErr w:type="gramEnd"/>
            <w:r w:rsidRPr="00E56719">
              <w:rPr>
                <w:rFonts w:ascii="Calibri" w:hAnsi="Calibri" w:cs="Calibri"/>
              </w:rPr>
              <w:t xml:space="preserve"> радость. Это повышает нашу самооценку и позволяет нам почувствовать свою ценность. Конечно, родительская любовь должна быть терпеливой и прощающей, однако она также должна способствовать нашему росту, предъявляя нам определенные требования. </w:t>
            </w:r>
            <w:r w:rsidRPr="00E56719">
              <w:rPr>
                <w:rFonts w:ascii="Calibri" w:hAnsi="Calibri" w:cs="Calibri"/>
              </w:rPr>
              <w:br/>
              <w:t xml:space="preserve">Любовь "с условиями", однако, может привести к пагубным последствиям, оставив в нас горькое чувство от того, что нас любят не за нашу личность, а только за то, что мы доставляем кому-то удовольствие. В этом случае любовь, будучи незрелой и эгоистичной, оказывается просто орудием контроля и препятствует проявлению нашего истинного "я". Мы должны выполнить определенные условия, и только тогда сможем получить любовь: </w:t>
            </w:r>
            <w:r w:rsidRPr="00E56719">
              <w:rPr>
                <w:rFonts w:ascii="Calibri" w:hAnsi="Calibri" w:cs="Calibri"/>
              </w:rPr>
              <w:br/>
              <w:t xml:space="preserve">"Я буду любить тебя, если ты любишь меня". </w:t>
            </w:r>
            <w:r w:rsidRPr="00E56719">
              <w:rPr>
                <w:rFonts w:ascii="Calibri" w:hAnsi="Calibri" w:cs="Calibri"/>
              </w:rPr>
              <w:br/>
              <w:t>"Я буду твоим другом, если ты будешь дружить со мной".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15B3" w:rsidRPr="00E56719" w:rsidRDefault="007915B3" w:rsidP="00F95AC6">
            <w:pPr>
              <w:tabs>
                <w:tab w:val="left" w:pos="291"/>
              </w:tabs>
              <w:jc w:val="both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7915B3" w:rsidRPr="00E56719" w:rsidRDefault="007915B3" w:rsidP="00F95A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6719">
              <w:rPr>
                <w:rFonts w:ascii="Calibri" w:hAnsi="Calibri" w:cs="Calibri"/>
                <w:b/>
                <w:sz w:val="20"/>
                <w:szCs w:val="20"/>
              </w:rPr>
              <w:t>5. Творческая деятельность, групповая работа</w:t>
            </w:r>
          </w:p>
        </w:tc>
        <w:tc>
          <w:tcPr>
            <w:tcW w:w="5529" w:type="dxa"/>
            <w:gridSpan w:val="2"/>
            <w:tcBorders>
              <w:bottom w:val="single" w:sz="2" w:space="0" w:color="auto"/>
            </w:tcBorders>
          </w:tcPr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Определив начальные знания учащихся о проявлении бес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корыстной любви, учитель предлагает выполнить задание 1 из учебника. Класс рекомендуется разделить на три-четыре группы и предложить разыграть сценки по отрывкам из сказок.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Задание 1.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Прочитайте отрывки из народных сказок. Отгадайте, из ка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ких сказок эти герои. Подумайте и скажите, как правильно нуж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но поступить героям?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t>Сказка 1.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Лисица притворилась, что не расслышала: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591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Что говоришь? Не слышу. Ты бы, </w:t>
            </w:r>
            <w:proofErr w:type="spellStart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тетеревочек</w:t>
            </w:r>
            <w:proofErr w:type="spellEnd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, мой дружо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чек, сошёл на травушку погулять, поговорить со мной, а то я с дерева не расслышу.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lastRenderedPageBreak/>
              <w:t>Сказка 2.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У старухи всего вдоволь, а солдата поскупилась накормить, прикинулась сиротой.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568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Ох, добрый человек, и сама ещё ничего не ела: нечего.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eastAsia="Arial Unicode MS" w:hAnsi="Calibri" w:cs="Calibri"/>
              </w:rPr>
              <w:t>Сказка 3.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Пошёл журавль на званый пир. А лиса наварила манной каши и размазала по тарелке. Подала и угощает:</w:t>
            </w:r>
          </w:p>
          <w:p w:rsidR="007915B3" w:rsidRPr="00E56719" w:rsidRDefault="007915B3" w:rsidP="007915B3">
            <w:pPr>
              <w:pStyle w:val="8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573"/>
              </w:tabs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Покушай, голубчик-куманёк, сама стряпала.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Второе задание из учебника в тетради ученика обозначено как задание 1. Данное задание можно рекомендовать в качестве самостоятельной </w:t>
            </w:r>
            <w:proofErr w:type="gramStart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работы</w:t>
            </w:r>
            <w:proofErr w:type="gramEnd"/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как в классе, так и дома.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10pt"/>
                <w:rFonts w:ascii="Calibri" w:hAnsi="Calibri" w:cs="Calibri"/>
              </w:rPr>
              <w:t>Задание 2</w:t>
            </w:r>
            <w:r w:rsidRPr="00E56719">
              <w:rPr>
                <w:rStyle w:val="2"/>
                <w:rFonts w:ascii="Calibri" w:eastAsia="Arial Unicode MS" w:hAnsi="Calibri" w:cs="Calibri"/>
              </w:rPr>
              <w:t xml:space="preserve"> (выполняется в тетради).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Нарисуйте в тетради героя любимой сказки, который беско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рыстно помогал другим. Расскажите, почему вы выбрали имен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softHyphen/>
              <w:t>но его. Каким должен быть бескорыстный человек?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Также ученикам можно предложить выполнить задание 3 в тетради.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Впишите в пустые клетки буквы, помеченные цифрой «1» и прочитайте пословицу.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Упражнение дано в форме логической игры, что повысит интерес учащихся к теме урока. Угаданная пословица поможет учащемуся закрепить полученные знания.</w:t>
            </w: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671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6. Домашнее задание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Дополнительные задания в тетради ученика рекомендуются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 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</w:rPr>
              <w:t>выполнить дома совместно с родителями.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Рабочая тетрадь </w:t>
            </w:r>
            <w:r w:rsidRPr="00E56719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6719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E56719"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ru-RU"/>
              </w:rPr>
              <w:t>18 №2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E56719">
              <w:rPr>
                <w:rStyle w:val="1"/>
                <w:rFonts w:ascii="Calibri" w:hAnsi="Calibri" w:cs="Calibri"/>
                <w:b/>
                <w:color w:val="auto"/>
                <w:sz w:val="24"/>
                <w:szCs w:val="24"/>
              </w:rPr>
              <w:t>Новая информация</w:t>
            </w:r>
          </w:p>
          <w:p w:rsidR="007915B3" w:rsidRPr="00E56719" w:rsidRDefault="007915B3" w:rsidP="00F95A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56719">
              <w:rPr>
                <w:rStyle w:val="1"/>
                <w:rFonts w:ascii="Calibri" w:hAnsi="Calibri" w:cs="Calibri"/>
                <w:color w:val="auto"/>
                <w:sz w:val="24"/>
                <w:szCs w:val="24"/>
              </w:rPr>
              <w:t>Новая информация дана на два урока. Целью «Новой инфор</w:t>
            </w:r>
            <w:r w:rsidRPr="00E56719">
              <w:rPr>
                <w:rStyle w:val="1"/>
                <w:rFonts w:ascii="Calibri" w:hAnsi="Calibri" w:cs="Calibri"/>
                <w:color w:val="auto"/>
                <w:sz w:val="24"/>
                <w:szCs w:val="24"/>
              </w:rPr>
              <w:softHyphen/>
              <w:t>мации» является понимание учащимися изученного на уроках материала и закрепления ими полученных знаний и навыков.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hAnsi="Calibri" w:cs="Calibri"/>
              </w:rPr>
              <w:t>Любовь - это энергия, которая живёт в нашем сердце. Когда человек помогает и делает добро, в его сердце расцветает беско</w:t>
            </w:r>
            <w:r w:rsidRPr="00E56719">
              <w:rPr>
                <w:rStyle w:val="2"/>
                <w:rFonts w:ascii="Calibri" w:hAnsi="Calibri" w:cs="Calibri"/>
              </w:rPr>
              <w:softHyphen/>
              <w:t>рыстная любовь.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hAnsi="Calibri" w:cs="Calibri"/>
              </w:rPr>
              <w:t>Бескорыстная любовь не требует наград, она сама себе на</w:t>
            </w:r>
            <w:r w:rsidRPr="00E56719">
              <w:rPr>
                <w:rStyle w:val="2"/>
                <w:rFonts w:ascii="Calibri" w:hAnsi="Calibri" w:cs="Calibri"/>
              </w:rPr>
              <w:softHyphen/>
              <w:t>града.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hAnsi="Calibri" w:cs="Calibri"/>
              </w:rPr>
              <w:t>Любовь исходит от сердца. Она наполняет человека особой радостью, одаривает счастьем.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7915B3" w:rsidRPr="00E56719" w:rsidTr="00F95AC6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b/>
                <w:color w:val="auto"/>
                <w:lang w:val="ru-RU"/>
              </w:rPr>
            </w:pPr>
            <w:r w:rsidRPr="00E56719">
              <w:rPr>
                <w:rFonts w:ascii="Calibri" w:hAnsi="Calibri" w:cs="Calibri"/>
                <w:b/>
                <w:color w:val="auto"/>
                <w:lang w:val="ru-RU"/>
              </w:rPr>
              <w:t>7</w:t>
            </w:r>
            <w:r w:rsidRPr="00E56719">
              <w:rPr>
                <w:rFonts w:ascii="Calibri" w:hAnsi="Calibri" w:cs="Calibri"/>
                <w:b/>
                <w:color w:val="auto"/>
              </w:rPr>
              <w:t xml:space="preserve">. </w:t>
            </w:r>
            <w:r w:rsidRPr="00E56719">
              <w:rPr>
                <w:rStyle w:val="1"/>
                <w:rFonts w:ascii="Calibri" w:hAnsi="Calibri" w:cs="Calibri"/>
                <w:b/>
                <w:color w:val="auto"/>
              </w:rPr>
              <w:t>От сердца к сердцу</w:t>
            </w:r>
          </w:p>
          <w:p w:rsidR="007915B3" w:rsidRPr="00E56719" w:rsidRDefault="007915B3" w:rsidP="00F95AC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E56719">
              <w:rPr>
                <w:rFonts w:ascii="Calibri" w:hAnsi="Calibri" w:cs="Calibri"/>
                <w:b/>
                <w:color w:val="auto"/>
              </w:rPr>
              <w:t>Групповое пение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4"/>
                <w:rFonts w:ascii="Calibri" w:hAnsi="Calibri" w:cs="Calibri"/>
              </w:rPr>
              <w:t>Песня о Сказке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hAnsi="Calibri" w:cs="Calibri"/>
              </w:rPr>
              <w:t xml:space="preserve">(к сказке «Легенда о </w:t>
            </w:r>
            <w:proofErr w:type="spellStart"/>
            <w:r w:rsidRPr="00E56719">
              <w:rPr>
                <w:rStyle w:val="2"/>
                <w:rFonts w:ascii="Calibri" w:hAnsi="Calibri" w:cs="Calibri"/>
              </w:rPr>
              <w:t>сыбызгы</w:t>
            </w:r>
            <w:proofErr w:type="spellEnd"/>
            <w:r w:rsidRPr="00E56719">
              <w:rPr>
                <w:rStyle w:val="2"/>
                <w:rFonts w:ascii="Calibri" w:hAnsi="Calibri" w:cs="Calibri"/>
              </w:rPr>
              <w:t>»)</w:t>
            </w:r>
          </w:p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Style w:val="2"/>
                <w:rFonts w:ascii="Calibri" w:hAnsi="Calibri" w:cs="Calibri"/>
              </w:rPr>
              <w:t xml:space="preserve">Сл. А. У. </w:t>
            </w:r>
            <w:proofErr w:type="spellStart"/>
            <w:r w:rsidRPr="00E56719">
              <w:rPr>
                <w:rStyle w:val="2"/>
                <w:rFonts w:ascii="Calibri" w:hAnsi="Calibri" w:cs="Calibri"/>
              </w:rPr>
              <w:t>Исабековой</w:t>
            </w:r>
            <w:proofErr w:type="spellEnd"/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5B3" w:rsidRPr="00E56719" w:rsidRDefault="007915B3" w:rsidP="00F95AC6">
            <w:pPr>
              <w:widowControl w:val="0"/>
              <w:rPr>
                <w:rFonts w:ascii="Calibri" w:hAnsi="Calibri" w:cs="Calibri"/>
              </w:rPr>
            </w:pPr>
            <w:r w:rsidRPr="00E56719">
              <w:rPr>
                <w:rFonts w:ascii="Calibri" w:hAnsi="Calibri" w:cs="Calibri"/>
              </w:rPr>
              <w:t>Стр. 38</w:t>
            </w:r>
          </w:p>
        </w:tc>
      </w:tr>
    </w:tbl>
    <w:p w:rsidR="003B60CB" w:rsidRDefault="003B60CB"/>
    <w:sectPr w:rsidR="003B60CB" w:rsidSect="00791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0CD5"/>
    <w:multiLevelType w:val="multilevel"/>
    <w:tmpl w:val="E1DEB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D7AF1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1F76"/>
    <w:multiLevelType w:val="multilevel"/>
    <w:tmpl w:val="5D421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70BC9"/>
    <w:multiLevelType w:val="multilevel"/>
    <w:tmpl w:val="8B1AD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660A5"/>
    <w:multiLevelType w:val="multilevel"/>
    <w:tmpl w:val="A48AE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5B3"/>
    <w:rsid w:val="003B60CB"/>
    <w:rsid w:val="0079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15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">
    <w:name w:val="Основной текст (3)_"/>
    <w:link w:val="30"/>
    <w:rsid w:val="007915B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5B3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7915B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link w:val="a5"/>
    <w:uiPriority w:val="34"/>
    <w:qFormat/>
    <w:rsid w:val="007915B3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7915B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">
    <w:name w:val="Основной текст (2)"/>
    <w:rsid w:val="007915B3"/>
  </w:style>
  <w:style w:type="character" w:customStyle="1" w:styleId="4">
    <w:name w:val="Основной текст (4)"/>
    <w:rsid w:val="007915B3"/>
  </w:style>
  <w:style w:type="character" w:customStyle="1" w:styleId="1">
    <w:name w:val="Основной текст1"/>
    <w:rsid w:val="0079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7915B3"/>
    <w:pPr>
      <w:shd w:val="clear" w:color="auto" w:fill="FFFFFF"/>
      <w:spacing w:line="221" w:lineRule="exact"/>
      <w:ind w:hanging="360"/>
    </w:pPr>
    <w:rPr>
      <w:color w:val="000000"/>
      <w:sz w:val="20"/>
      <w:szCs w:val="20"/>
      <w:lang/>
    </w:rPr>
  </w:style>
  <w:style w:type="character" w:customStyle="1" w:styleId="210pt">
    <w:name w:val="Основной текст (2) + 10 pt;Не курсив"/>
    <w:rsid w:val="007915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7915B3"/>
    <w:pPr>
      <w:spacing w:after="120"/>
      <w:ind w:left="283"/>
    </w:pPr>
    <w:rPr>
      <w:rFonts w:ascii="Arial Unicode MS" w:eastAsia="Arial Unicode MS" w:hAnsi="Arial Unicode MS" w:cs="Arial Unicode MS"/>
      <w:color w:val="000000"/>
      <w:lang/>
    </w:rPr>
  </w:style>
  <w:style w:type="character" w:customStyle="1" w:styleId="a7">
    <w:name w:val="Основной текст с отступом Знак"/>
    <w:basedOn w:val="a0"/>
    <w:link w:val="a6"/>
    <w:uiPriority w:val="99"/>
    <w:rsid w:val="007915B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5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2019-03-17T11:43:00Z</dcterms:created>
  <dcterms:modified xsi:type="dcterms:W3CDTF">2019-03-17T11:46:00Z</dcterms:modified>
</cp:coreProperties>
</file>