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E0BD" w14:textId="77777777" w:rsidR="001C173A" w:rsidRDefault="001C173A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AF9C6" w14:textId="77777777" w:rsidR="00530472" w:rsidRDefault="00530472" w:rsidP="00530472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9644F">
        <w:rPr>
          <w:rFonts w:ascii="Times New Roman" w:hAnsi="Times New Roman" w:cs="Times New Roman"/>
          <w:sz w:val="28"/>
          <w:szCs w:val="28"/>
        </w:rPr>
        <w:t xml:space="preserve">ЖЕТКІНШЕК КЕЗЕҢІНІҢ ПСИХОЛОГИЯЛЫҚ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478BDE8" w14:textId="1CB2267D" w:rsidR="00530472" w:rsidRPr="00530472" w:rsidRDefault="00530472" w:rsidP="00530472">
      <w:pPr>
        <w:spacing w:after="0" w:line="259" w:lineRule="auto"/>
        <w:ind w:left="1740"/>
        <w:rPr>
          <w:rFonts w:ascii="Times New Roman" w:hAnsi="Times New Roman" w:cs="Times New Roman"/>
          <w:sz w:val="28"/>
          <w:szCs w:val="28"/>
        </w:rPr>
      </w:pPr>
      <w:r w:rsidRPr="00530472">
        <w:rPr>
          <w:rFonts w:ascii="Times New Roman" w:hAnsi="Times New Roman" w:cs="Times New Roman"/>
          <w:sz w:val="28"/>
          <w:szCs w:val="28"/>
        </w:rPr>
        <w:t xml:space="preserve">                              ЕРЕКШЕЛІКТЕРІ</w:t>
      </w:r>
    </w:p>
    <w:p w14:paraId="271A3178" w14:textId="77777777" w:rsidR="00530472" w:rsidRPr="0099644F" w:rsidRDefault="00530472" w:rsidP="005304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644F">
        <w:rPr>
          <w:rFonts w:ascii="Times New Roman" w:hAnsi="Times New Roman" w:cs="Times New Roman"/>
          <w:sz w:val="28"/>
          <w:szCs w:val="28"/>
        </w:rPr>
        <w:t xml:space="preserve">   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Жеткіншектік кезең өтпелі, өзгермелі, дағдарысты, көбінесе жыныстық жетілу кезеңі деп сипатталады.  Л.С.Выгодский жетілудің үш бағытын қарастырады: органикалық, жыныстық және әлеуметтік. Шимпанзенің органикалық және жыныстық дамуы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бір-біріне с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йкес келеді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Адам текте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с маймылдарда балалықтың аяқталуымен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сипатталатын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бұл құбылыс шамамен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шимпанзенің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жасында байқалады. Қ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ам дамуының тарихына үңілетін болса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қ, адамдағы жыныстық және әлеуметтік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йкес келіп отырған. Ал қазір бі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рінші 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жыныстық жетілу,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одан кейін органикалық, тек содан кейін біраз уа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ыт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со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ана 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леуметтік же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ілу жүзеге асатынын байқаймы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л алш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жеткіншекті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>к кезеңнің</w:t>
      </w:r>
      <w:r w:rsidRPr="00530472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болуымен байланысты</w:t>
      </w:r>
      <w:r w:rsidRPr="009964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53D9973" w14:textId="614156D9" w:rsidR="00035F08" w:rsidRDefault="00626088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Француз этнографы, тарихшысы Ф.Ариес ата–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ананы</w:t>
      </w:r>
      <w:r w:rsidR="004046D1" w:rsidRPr="004046D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бала дамуын қадағалауы баланың отбасын құрғанға дейін жалғасатын XIX ғасырда жеткіншектік кезе</w:t>
      </w:r>
      <w:r w:rsidR="004046D1" w:rsidRPr="004046D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пайда болды деп есептейді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. Қазіргі заманда әлемдегі дамы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ан елдерде бұл кезеннi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бiртiндеп ұлғаю тенденциясы бай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алады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. Сон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ы м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лiметтерге сүйенсек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бұл онда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ан жылдарды 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амтиды -11-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ден 20 жылға де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йін . Coнay 30 жылдардың өзінде-ақ Л.Л.Блонский «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Ресей балаларына жеткіншектік кезе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ді жаулап алу алда т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» деп жаз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046D1" w:rsidRPr="004E7EAC">
        <w:rPr>
          <w:rFonts w:ascii="Times New Roman" w:hAnsi="Times New Roman" w:cs="Times New Roman"/>
          <w:sz w:val="28"/>
          <w:szCs w:val="28"/>
          <w:lang w:val="kk-KZ"/>
        </w:rPr>
        <w:t>ан болатын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. Ол бұл </w:t>
      </w:r>
      <w:r w:rsidR="00035F0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>тарихты</w:t>
      </w:r>
      <w:r w:rsidR="004046D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еншiсiндегi адамзатты</w:t>
      </w:r>
      <w:r w:rsidR="00035F0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35F08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жетістігі</w:t>
      </w:r>
      <w:r w:rsidR="00035F0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5F08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 деп сендi</w:t>
      </w:r>
      <w:r w:rsidR="000B6A1E" w:rsidRPr="004E7E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734C1FE" w14:textId="77777777" w:rsidR="000B6A1E" w:rsidRDefault="00035F08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Л.С.Выготский де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ге тарихи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рылым тұрғысынан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35F08">
        <w:rPr>
          <w:rFonts w:ascii="Times New Roman" w:hAnsi="Times New Roman" w:cs="Times New Roman"/>
          <w:sz w:val="28"/>
          <w:szCs w:val="28"/>
          <w:lang w:val="kk-KZ"/>
        </w:rPr>
        <w:t>арады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35F08">
        <w:rPr>
          <w:rFonts w:ascii="Times New Roman" w:hAnsi="Times New Roman" w:cs="Times New Roman"/>
          <w:sz w:val="28"/>
          <w:szCs w:val="28"/>
          <w:lang w:val="kk-KZ"/>
        </w:rPr>
        <w:t>П.П.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Блонский сия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ты ол да жеткiншектiк кезеңнi</w:t>
      </w:r>
      <w:r>
        <w:rPr>
          <w:rFonts w:ascii="Times New Roman" w:hAnsi="Times New Roman" w:cs="Times New Roman"/>
          <w:sz w:val="28"/>
          <w:szCs w:val="28"/>
          <w:lang w:val="kk-KZ"/>
        </w:rPr>
        <w:t>ң дамуы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закты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оғам дамуы де</w:t>
      </w:r>
      <w:r>
        <w:rPr>
          <w:rFonts w:ascii="Times New Roman" w:hAnsi="Times New Roman" w:cs="Times New Roman"/>
          <w:sz w:val="28"/>
          <w:szCs w:val="28"/>
          <w:lang w:val="kk-KZ"/>
        </w:rPr>
        <w:t>ңгейiне байланысты деп есептедi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. Л.С.Выготский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қарасына сүйенсек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,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ң-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жабайы </w:t>
      </w:r>
      <w:r>
        <w:rPr>
          <w:rFonts w:ascii="Times New Roman" w:hAnsi="Times New Roman" w:cs="Times New Roman"/>
          <w:sz w:val="28"/>
          <w:szCs w:val="28"/>
          <w:lang w:val="kk-KZ"/>
        </w:rPr>
        <w:t>адамдарда болмайтын ең тұрақсыз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, өзгермелі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рi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олайсыз жағдайда жынысты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жетiлудi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аякталуы мен ересеюдi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толы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арасындағы білінер-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білінбес жола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ты құрайтын біршама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ыс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ару</w:t>
      </w:r>
      <w:r>
        <w:rPr>
          <w:rFonts w:ascii="Times New Roman" w:hAnsi="Times New Roman" w:cs="Times New Roman"/>
          <w:sz w:val="28"/>
          <w:szCs w:val="28"/>
          <w:lang w:val="kk-KZ"/>
        </w:rPr>
        <w:t>ға беталысы бар кезең»</w:t>
      </w:r>
      <w:r w:rsidR="000B6A1E" w:rsidRPr="00035F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0318CC" w14:textId="77777777" w:rsidR="00F039E5" w:rsidRDefault="00F039E5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Р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оссияда 20-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жылдары осы кезеңге байланысты көптеген материалдар </w:t>
      </w:r>
      <w:r>
        <w:rPr>
          <w:rFonts w:ascii="Times New Roman" w:hAnsi="Times New Roman" w:cs="Times New Roman"/>
          <w:sz w:val="28"/>
          <w:szCs w:val="28"/>
          <w:lang w:val="kk-KZ"/>
        </w:rPr>
        <w:t>жинақталып, талданды /Н.А.Рыбников, В.Е.Смирнов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, И.А.Арямова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еңбектерінде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птеген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қты деректер жинақталды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Осы еңбектерді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қорытындылай келе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, Л.С.Выготский жеткіншектің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жасқа байланысты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ажеттіліктері 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ушылықтар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әлеуметтік-таптық ерекшеліктеріне 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деген. </w:t>
      </w:r>
    </w:p>
    <w:p w14:paraId="77DB16AF" w14:textId="77777777" w:rsidR="002139B7" w:rsidRDefault="00F039E5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XX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екінші жартысында француз психологы Б.Заззо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қоғамның әртүрлі әлеуметтік-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экономикалық топтарының жеткіншек жастың ұзақтығы туралы тү</w:t>
      </w:r>
      <w:r>
        <w:rPr>
          <w:rFonts w:ascii="Times New Roman" w:hAnsi="Times New Roman" w:cs="Times New Roman"/>
          <w:sz w:val="28"/>
          <w:szCs w:val="28"/>
          <w:lang w:val="kk-KZ"/>
        </w:rPr>
        <w:t>сініктерін анықтау үшін зерттеді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Б.Заззо зерттеулері олардың барлығы да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дi 14 жаспен және жынысты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жетіл</w:t>
      </w:r>
      <w:r>
        <w:rPr>
          <w:rFonts w:ascii="Times New Roman" w:hAnsi="Times New Roman" w:cs="Times New Roman"/>
          <w:sz w:val="28"/>
          <w:szCs w:val="28"/>
          <w:lang w:val="kk-KZ"/>
        </w:rPr>
        <w:t>умен байланыстыратынын керсетті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Біра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оны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ая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талу ш</w:t>
      </w:r>
      <w:r>
        <w:rPr>
          <w:rFonts w:ascii="Times New Roman" w:hAnsi="Times New Roman" w:cs="Times New Roman"/>
          <w:sz w:val="28"/>
          <w:szCs w:val="28"/>
          <w:lang w:val="kk-KZ"/>
        </w:rPr>
        <w:t>егі туралы түсініктері әр түрлі. Мәселен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жұмысшылар мен төменгі дәрежелі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ызметкерлер жастық шақты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, ал инженерлер мен техникалық жұмысшылар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жасты 20 жас десе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, кәсіпкерлер мен е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ркін мамандар 21 жас деп біледі. Демек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жеткіншектік жастың ұзақтығы олардың әлеуметтік жағдайы мен 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бiлiм алу ұзақтығына байланысты. Н.Н.Толстых, Л.И.Божович, Н.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И.Крылов еңбектері де осы кезе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ңдi зерттеуге арналған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Әр кезе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дегі 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зерттеулерден шығатын қорытынды: жеткіншектік кезеңнiң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ты шекарысының болмауы жеткіншек дамуы тарихи және әлеуметтік дамуға байлан</w:t>
      </w:r>
      <w:r w:rsidR="002139B7">
        <w:rPr>
          <w:rFonts w:ascii="Times New Roman" w:hAnsi="Times New Roman" w:cs="Times New Roman"/>
          <w:sz w:val="28"/>
          <w:szCs w:val="28"/>
          <w:lang w:val="kk-KZ"/>
        </w:rPr>
        <w:t>ыстылығын тағы да бір дәлелдеді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0229D7" w14:textId="77777777" w:rsidR="002139B7" w:rsidRDefault="002139B7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 1904 жылы Ст. Холды</w:t>
      </w:r>
      <w:r>
        <w:rPr>
          <w:rFonts w:ascii="Times New Roman" w:hAnsi="Times New Roman" w:cs="Times New Roman"/>
          <w:sz w:val="28"/>
          <w:szCs w:val="28"/>
          <w:lang w:val="kk-KZ"/>
        </w:rPr>
        <w:t>ң «Подостничество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» деген екі томды</w:t>
      </w:r>
      <w:r>
        <w:rPr>
          <w:rFonts w:ascii="Times New Roman" w:hAnsi="Times New Roman" w:cs="Times New Roman"/>
          <w:sz w:val="28"/>
          <w:szCs w:val="28"/>
          <w:lang w:val="kk-KZ"/>
        </w:rPr>
        <w:t>қ монографиясы жарық көрді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Оны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ді зерттеуші 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>ияның атасы деп есептедi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. Себебі ол алғаш рет осы кезеңнiң негiз</w:t>
      </w:r>
      <w:r>
        <w:rPr>
          <w:rFonts w:ascii="Times New Roman" w:hAnsi="Times New Roman" w:cs="Times New Roman"/>
          <w:sz w:val="28"/>
          <w:szCs w:val="28"/>
          <w:lang w:val="kk-KZ"/>
        </w:rPr>
        <w:t>гi ерекшелігі мен құбылыстың дамуын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осы жасқа байланысты пайда болатын мәселелерді дұрыс </w:t>
      </w:r>
      <w:r>
        <w:rPr>
          <w:rFonts w:ascii="Times New Roman" w:hAnsi="Times New Roman" w:cs="Times New Roman"/>
          <w:sz w:val="28"/>
          <w:szCs w:val="28"/>
          <w:lang w:val="kk-KZ"/>
        </w:rPr>
        <w:t>шешіп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, оны ашып көрсеткен. </w:t>
      </w:r>
    </w:p>
    <w:p w14:paraId="0D0BF719" w14:textId="77777777" w:rsidR="002139B7" w:rsidRDefault="002139B7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1924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жылы Э.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>прангерді</w:t>
      </w:r>
      <w:r>
        <w:rPr>
          <w:rFonts w:ascii="Times New Roman" w:hAnsi="Times New Roman" w:cs="Times New Roman"/>
          <w:sz w:val="28"/>
          <w:szCs w:val="28"/>
          <w:lang w:val="kk-KZ"/>
        </w:rPr>
        <w:t>ң «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юношеского возраста» еңбегi де жеткіншектік кезеңге </w:t>
      </w:r>
      <w:r>
        <w:rPr>
          <w:rFonts w:ascii="Times New Roman" w:hAnsi="Times New Roman" w:cs="Times New Roman"/>
          <w:sz w:val="28"/>
          <w:szCs w:val="28"/>
          <w:lang w:val="kk-KZ"/>
        </w:rPr>
        <w:t>арналған еңбектердің бірі болды</w:t>
      </w:r>
      <w:r w:rsidR="00035F08" w:rsidRPr="00035F08">
        <w:rPr>
          <w:rFonts w:ascii="Times New Roman" w:hAnsi="Times New Roman" w:cs="Times New Roman"/>
          <w:sz w:val="28"/>
          <w:szCs w:val="28"/>
          <w:lang w:val="kk-KZ"/>
        </w:rPr>
        <w:t xml:space="preserve">. Э.Шпрангер жеткіншектік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кезеңнің мәдени-психологиялық тұжырымдамасын жасады. </w:t>
      </w:r>
    </w:p>
    <w:p w14:paraId="1F133354" w14:textId="77777777" w:rsidR="00193D02" w:rsidRDefault="002139B7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93D02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D02" w:rsidRPr="00193D02">
        <w:rPr>
          <w:rFonts w:ascii="Times New Roman" w:hAnsi="Times New Roman" w:cs="Times New Roman"/>
          <w:sz w:val="28"/>
          <w:szCs w:val="28"/>
          <w:lang w:val="kk-KZ"/>
        </w:rPr>
        <w:t>Э.Шпангердің айтуынша, бұл кезеңде бала мәдениетті бойына сіңіреді.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Осы 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 xml:space="preserve"> кезеңді сипаттай отыра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, Э.Шпрангер дамуды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үш типін атайды. </w:t>
      </w:r>
      <w:r w:rsidRPr="00193D02">
        <w:rPr>
          <w:rFonts w:ascii="Times New Roman" w:hAnsi="Times New Roman" w:cs="Times New Roman"/>
          <w:i/>
          <w:sz w:val="28"/>
          <w:szCs w:val="28"/>
          <w:lang w:val="kk-KZ"/>
        </w:rPr>
        <w:t>Бір</w:t>
      </w:r>
      <w:r w:rsidR="00193D02" w:rsidRPr="00193D02">
        <w:rPr>
          <w:rFonts w:ascii="Times New Roman" w:hAnsi="Times New Roman" w:cs="Times New Roman"/>
          <w:i/>
          <w:sz w:val="28"/>
          <w:szCs w:val="28"/>
          <w:lang w:val="kk-KZ"/>
        </w:rPr>
        <w:t>інші тип: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 xml:space="preserve">жеткіншектік 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кезе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нi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қынды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, дағдарысты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ыммен 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мен с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 xml:space="preserve">ипатталады, 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жеткіншектік кезе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екінші рет туылғандай күйді басынан кеш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 xml:space="preserve">іреді нәтижесінде 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193D02">
        <w:rPr>
          <w:rFonts w:ascii="Times New Roman" w:hAnsi="Times New Roman" w:cs="Times New Roman"/>
          <w:sz w:val="28"/>
          <w:szCs w:val="28"/>
          <w:lang w:val="kk-KZ"/>
        </w:rPr>
        <w:t>» пайда болады</w:t>
      </w:r>
      <w:r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EA4EEAA" w14:textId="77777777" w:rsidR="004021AF" w:rsidRDefault="00193D02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Дамудың </w:t>
      </w:r>
      <w:r w:rsidR="002139B7" w:rsidRPr="004021AF">
        <w:rPr>
          <w:rFonts w:ascii="Times New Roman" w:hAnsi="Times New Roman" w:cs="Times New Roman"/>
          <w:i/>
          <w:sz w:val="28"/>
          <w:szCs w:val="28"/>
          <w:lang w:val="kk-KZ"/>
        </w:rPr>
        <w:t>екінші типі: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 xml:space="preserve"> баяу, бірқалыпты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, біртін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деп өсу, мұнда жеткіншек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ересектік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мiрге еш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андай к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рделі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өзгеріссіз өтеді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. Дамуды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4021AF" w:rsidRPr="004021AF">
        <w:rPr>
          <w:rFonts w:ascii="Times New Roman" w:hAnsi="Times New Roman" w:cs="Times New Roman"/>
          <w:i/>
          <w:sz w:val="28"/>
          <w:szCs w:val="28"/>
          <w:lang w:val="kk-KZ"/>
        </w:rPr>
        <w:t>үшінші типі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жеткіншек iшкi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обалжуы мен дағдарыстарын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айрат күш - жігері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ар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асында же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ңе отырып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, өзін белсендi әрi саналы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алыптастыру мен тәрбиелеу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жузеге асады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. Бұл жоғары деңгейлі өзін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-ө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зі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адағалау мен 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індік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21AF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тәртіпті 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адамдар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 т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021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64BEBB" w14:textId="77777777" w:rsidR="002153BF" w:rsidRDefault="004021AF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.Шпренгерді</w:t>
      </w:r>
      <w:r>
        <w:rPr>
          <w:rFonts w:ascii="Times New Roman" w:hAnsi="Times New Roman" w:cs="Times New Roman"/>
          <w:sz w:val="28"/>
          <w:szCs w:val="28"/>
          <w:lang w:val="kk-KZ"/>
        </w:rPr>
        <w:t>ң айтуынша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, бұл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рылымы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>ің» ашылуы,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рефлексияны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мен 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зiнi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ң даралығын анықтауы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. Психологияны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басты міндеті тұл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 ішкі әлемін тану мәдениет және тарихпен тығыз байланысты бол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анды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.Шпрангер жеткіншектi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ң өзіндік сана-сезімін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ндылы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ғдарын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>ниетанымын ж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139B7" w:rsidRPr="00193D02">
        <w:rPr>
          <w:rFonts w:ascii="Times New Roman" w:hAnsi="Times New Roman" w:cs="Times New Roman"/>
          <w:sz w:val="28"/>
          <w:szCs w:val="28"/>
          <w:lang w:val="kk-KZ"/>
        </w:rPr>
        <w:t xml:space="preserve">йелі зерттеудің негізін салды . </w:t>
      </w:r>
      <w:r w:rsidR="002153B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2BF5F702" w14:textId="77777777" w:rsidR="00CB7D81" w:rsidRDefault="002153BF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Э</w:t>
      </w:r>
      <w:r w:rsidR="002139B7" w:rsidRPr="004021AF">
        <w:rPr>
          <w:rFonts w:ascii="Times New Roman" w:hAnsi="Times New Roman" w:cs="Times New Roman"/>
          <w:sz w:val="28"/>
          <w:szCs w:val="28"/>
          <w:lang w:val="kk-KZ"/>
        </w:rPr>
        <w:t>.Шпрангер осы жастағы ал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39B7" w:rsidRPr="004021AF">
        <w:rPr>
          <w:rFonts w:ascii="Times New Roman" w:hAnsi="Times New Roman" w:cs="Times New Roman"/>
          <w:sz w:val="28"/>
          <w:szCs w:val="28"/>
          <w:lang w:val="kk-KZ"/>
        </w:rPr>
        <w:t>аш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9B7" w:rsidRPr="004021AF">
        <w:rPr>
          <w:rFonts w:ascii="Times New Roman" w:hAnsi="Times New Roman" w:cs="Times New Roman"/>
          <w:sz w:val="28"/>
          <w:szCs w:val="28"/>
          <w:lang w:val="kk-KZ"/>
        </w:rPr>
        <w:t>ы махаббат сезiмiнi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39B7" w:rsidRPr="004021AF">
        <w:rPr>
          <w:rFonts w:ascii="Times New Roman" w:hAnsi="Times New Roman" w:cs="Times New Roman"/>
          <w:sz w:val="28"/>
          <w:szCs w:val="28"/>
          <w:lang w:val="kk-KZ"/>
        </w:rPr>
        <w:t xml:space="preserve"> ерекшелігіне де назар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аударды.</w:t>
      </w:r>
    </w:p>
    <w:p w14:paraId="1611D0DC" w14:textId="77777777" w:rsidR="00E40AEA" w:rsidRDefault="00CB7D81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6334C" w:rsidRPr="00D6334C">
        <w:rPr>
          <w:lang w:val="kk-KZ"/>
        </w:rPr>
        <w:t xml:space="preserve">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Ш.Бюлер еңбектерінде пубертантты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 кезеңнің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334C">
        <w:rPr>
          <w:rFonts w:ascii="Times New Roman" w:hAnsi="Times New Roman" w:cs="Times New Roman"/>
          <w:sz w:val="28"/>
          <w:szCs w:val="28"/>
          <w:lang w:val="kk-KZ"/>
        </w:rPr>
        <w:t>биологиялы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мәнi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қарас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тырылды. Оны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зерттеулерiнде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-пубертанттылық түсiнiгi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мен анықталады. Пубертантты</w:t>
      </w:r>
      <w:r>
        <w:rPr>
          <w:rFonts w:ascii="Times New Roman" w:hAnsi="Times New Roman" w:cs="Times New Roman"/>
          <w:sz w:val="28"/>
          <w:szCs w:val="28"/>
          <w:lang w:val="kk-KZ"/>
        </w:rPr>
        <w:t>қ кезең-жыныстық жетілумен сиапатталады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Ш.Бюлер пубертантқа дейінгі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дi балалы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 десе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ая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қталу кезеңін-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жасты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кезе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ң деп атады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Ұл балалард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пубертанттылы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14-16 жас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та болса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40AE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ыз балаларда 13-15 жасты қамтиды. </w:t>
      </w:r>
    </w:p>
    <w:p w14:paraId="44864630" w14:textId="77777777" w:rsidR="00E40AEA" w:rsidRDefault="00E40AEA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Ж. Пиаже 11-12 мен 14-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15 жас аралықта соң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 фундаменталды децентрация ж</w:t>
      </w:r>
      <w:r>
        <w:rPr>
          <w:rFonts w:ascii="Times New Roman" w:hAnsi="Times New Roman" w:cs="Times New Roman"/>
          <w:sz w:val="28"/>
          <w:szCs w:val="28"/>
          <w:lang w:val="kk-KZ"/>
        </w:rPr>
        <w:t>үзеге асады. Ж.Пиаженің пікірінше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бұл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де бала жеке тұлға ретінде қалыптасады 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өзінің өмір</w:t>
      </w:r>
      <w:r>
        <w:rPr>
          <w:rFonts w:ascii="Times New Roman" w:hAnsi="Times New Roman" w:cs="Times New Roman"/>
          <w:sz w:val="28"/>
          <w:szCs w:val="28"/>
          <w:lang w:val="kk-KZ"/>
        </w:rPr>
        <w:t>лік бағдарламасын жасайды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Жеткіншек қоршаған ортаға деген өзінің к</w:t>
      </w:r>
      <w:r>
        <w:rPr>
          <w:rFonts w:ascii="Times New Roman" w:hAnsi="Times New Roman" w:cs="Times New Roman"/>
          <w:sz w:val="28"/>
          <w:szCs w:val="28"/>
          <w:lang w:val="kk-KZ"/>
        </w:rPr>
        <w:t>өзқарасын анықтап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оны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згертуге бола алатындай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жағдайларды қарастыра бастайды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. Өзінің өмірлік бағдарламасын жүзеге асыру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шiн онда гипотетикалы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қ-дедуктивті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я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ни форма</w:t>
      </w:r>
      <w:r>
        <w:rPr>
          <w:rFonts w:ascii="Times New Roman" w:hAnsi="Times New Roman" w:cs="Times New Roman"/>
          <w:sz w:val="28"/>
          <w:szCs w:val="28"/>
          <w:lang w:val="kk-KZ"/>
        </w:rPr>
        <w:t>лды ойлаудың дамуы жүзеге асады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Осындай бағдарламалармен жасөспірімдер ересек адамдардың қоғамына ая</w:t>
      </w:r>
      <w:r>
        <w:rPr>
          <w:rFonts w:ascii="Times New Roman" w:hAnsi="Times New Roman" w:cs="Times New Roman"/>
          <w:sz w:val="28"/>
          <w:szCs w:val="28"/>
          <w:lang w:val="kk-KZ"/>
        </w:rPr>
        <w:t>қ басады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қоғам тарапынан кездескен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иыншылықтар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қарама-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қайшылық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тар жасөспірім</w:t>
      </w:r>
      <w:r>
        <w:rPr>
          <w:rFonts w:ascii="Times New Roman" w:hAnsi="Times New Roman" w:cs="Times New Roman"/>
          <w:sz w:val="28"/>
          <w:szCs w:val="28"/>
          <w:lang w:val="kk-KZ"/>
        </w:rPr>
        <w:t>дерді әлеуметтенуге итермелейді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3F771A" w14:textId="77777777" w:rsidR="00E40AEA" w:rsidRDefault="00E40AEA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Жеткіншектік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ңдi жан-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жақты талдау еуропалы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, америкалық даму психологи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ясындағы негізгі түйін-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осы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дi биоло</w:t>
      </w:r>
      <w:r>
        <w:rPr>
          <w:rFonts w:ascii="Times New Roman" w:hAnsi="Times New Roman" w:cs="Times New Roman"/>
          <w:sz w:val="28"/>
          <w:szCs w:val="28"/>
          <w:lang w:val="kk-KZ"/>
        </w:rPr>
        <w:t>гиялық тұрғыдан қарастыру болса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Л.С.Выготский мектебі бұл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ңдi мәдени-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тарихи тұжырымдамада көрсетілген ерекшелікпен қарастырады. Л.С.Выготскийдi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тұжырымдамасын 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а дейтін себебіміз оның қазіргі заман зерттеулеріне негізделетіндігінде 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3C90E38" w14:textId="77777777" w:rsidR="0014142E" w:rsidRDefault="00E40AEA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Л.С. Выготский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тпелі кезеңге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ушылы</w:t>
      </w:r>
      <w:r>
        <w:rPr>
          <w:rFonts w:ascii="Times New Roman" w:hAnsi="Times New Roman" w:cs="Times New Roman"/>
          <w:sz w:val="28"/>
          <w:szCs w:val="28"/>
          <w:lang w:val="kk-KZ"/>
        </w:rPr>
        <w:t>қ мәселесін қарастыра отырып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оны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жеткіншекті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барлы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мәселесiнi</w:t>
      </w:r>
      <w:r>
        <w:rPr>
          <w:rFonts w:ascii="Times New Roman" w:hAnsi="Times New Roman" w:cs="Times New Roman"/>
          <w:sz w:val="28"/>
          <w:szCs w:val="28"/>
          <w:lang w:val="kk-KZ"/>
        </w:rPr>
        <w:t>ң кiлтi» деп атады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Оны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пікірінше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lastRenderedPageBreak/>
        <w:t>адамның барлы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психикалы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ызметі дамуды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р сатысында ж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йесiз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автоматты 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 xml:space="preserve">емес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және кездейсо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қ та емес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тұлғада 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алыптас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ан на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ты ба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ыттал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-ған ұмтылыстары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елігулері мен қызығуш</w:t>
      </w:r>
      <w:r w:rsidR="0014142E">
        <w:rPr>
          <w:rFonts w:ascii="Times New Roman" w:hAnsi="Times New Roman" w:cs="Times New Roman"/>
          <w:sz w:val="28"/>
          <w:szCs w:val="28"/>
          <w:lang w:val="kk-KZ"/>
        </w:rPr>
        <w:t>ылықтары негiзiнде әрекет етеді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33331DE" w14:textId="77777777" w:rsidR="0014142E" w:rsidRDefault="0014142E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«Қызығушылықтар немесе мүдделер тек адамзатта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ана болады, жануарлар дүниесінде бұл жо</w:t>
      </w:r>
      <w:r>
        <w:rPr>
          <w:rFonts w:ascii="Times New Roman" w:hAnsi="Times New Roman" w:cs="Times New Roman"/>
          <w:sz w:val="28"/>
          <w:szCs w:val="28"/>
          <w:lang w:val="kk-KZ"/>
        </w:rPr>
        <w:t>қ» деп И.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Кант атап көрс</w:t>
      </w:r>
      <w:r>
        <w:rPr>
          <w:rFonts w:ascii="Times New Roman" w:hAnsi="Times New Roman" w:cs="Times New Roman"/>
          <w:sz w:val="28"/>
          <w:szCs w:val="28"/>
          <w:lang w:val="kk-KZ"/>
        </w:rPr>
        <w:t>еткен болатын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Сонды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</w:p>
    <w:p w14:paraId="7E0CDBF9" w14:textId="77777777" w:rsidR="002139B7" w:rsidRDefault="0014142E" w:rsidP="006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Л.С.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Выготский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ушылықтардың пайда болуы ең алдымен бала дамуыны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биологиялы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қалыптасуы емес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, әлеуметтік-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 мазмұнының құрылуы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. Жеткіншек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 адамның жалпы тұлғ</w:t>
      </w:r>
      <w:r>
        <w:rPr>
          <w:rFonts w:ascii="Times New Roman" w:hAnsi="Times New Roman" w:cs="Times New Roman"/>
          <w:sz w:val="28"/>
          <w:szCs w:val="28"/>
          <w:lang w:val="kk-KZ"/>
        </w:rPr>
        <w:t>а болып дамуындағы маңызды фаза. Филип Раис «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Психология подр</w:t>
      </w:r>
      <w:r>
        <w:rPr>
          <w:rFonts w:ascii="Times New Roman" w:hAnsi="Times New Roman" w:cs="Times New Roman"/>
          <w:sz w:val="28"/>
          <w:szCs w:val="28"/>
          <w:lang w:val="kk-KZ"/>
        </w:rPr>
        <w:t>осткового и юношеского возраста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» атты еңбегiн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26088">
        <w:rPr>
          <w:rFonts w:ascii="Times New Roman" w:hAnsi="Times New Roman" w:cs="Times New Roman"/>
          <w:sz w:val="28"/>
          <w:szCs w:val="28"/>
          <w:lang w:val="kk-KZ"/>
        </w:rPr>
        <w:t>е жеткіншектердің өзінің уайым-</w:t>
      </w:r>
      <w:r>
        <w:rPr>
          <w:rFonts w:ascii="Times New Roman" w:hAnsi="Times New Roman" w:cs="Times New Roman"/>
          <w:sz w:val="28"/>
          <w:szCs w:val="28"/>
          <w:lang w:val="kk-KZ"/>
        </w:rPr>
        <w:t>қайғылары мен ойлары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сезiмдерi 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>ушылы</w:t>
      </w:r>
      <w:r>
        <w:rPr>
          <w:rFonts w:ascii="Times New Roman" w:hAnsi="Times New Roman" w:cs="Times New Roman"/>
          <w:sz w:val="28"/>
          <w:szCs w:val="28"/>
          <w:lang w:val="kk-KZ"/>
        </w:rPr>
        <w:t>қтары</w:t>
      </w:r>
      <w:r w:rsidR="00D6334C" w:rsidRPr="00D6334C">
        <w:rPr>
          <w:rFonts w:ascii="Times New Roman" w:hAnsi="Times New Roman" w:cs="Times New Roman"/>
          <w:sz w:val="28"/>
          <w:szCs w:val="28"/>
          <w:lang w:val="kk-KZ"/>
        </w:rPr>
        <w:t xml:space="preserve">, арман, тілектері мен талпыныстары өзін нақты зерттеу мен </w:t>
      </w:r>
    </w:p>
    <w:p w14:paraId="4E5FE6DA" w14:textId="77777777" w:rsidR="00E00D1A" w:rsidRPr="00626088" w:rsidRDefault="00783904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>өзіне назар аудару, өзіне зейін салудың негізі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не айналады дейді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. Бұл кезе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де оқуш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ы өзінің ішкі әлемін енді ашады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субьективті уайымдарына 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өзіндік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Менiне»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қызығушылық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таныта бастайды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60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Өз тұлғасына деген 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ызы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ушылығы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төмен жеткіншектерге қарағанда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, өз тұлғасына қызығушылығы жоғары жеткіншект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ердің өзін-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өзі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тануы, өзіндік сана-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сезімі белсенді болады және өзінің тұлғалық ерекшелік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терін</w:t>
      </w:r>
      <w:r w:rsidR="00E00D1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қадағалауы дами бастайды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0281BBA" w14:textId="77777777" w:rsidR="00D0727A" w:rsidRPr="00626088" w:rsidRDefault="00E00D1A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Психолог В.А. Крутецк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ийдің пікірінше жеткіншек кезең-бұл ағзаның терең 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айта құрылуы мен өмірлік іс әрекеттің күшті артуымен ерекшеленетін баланың 11-12 жаст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ан 15 жасқа дейінгі даму кезеңі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 Бұл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кезеңде дене дамуы ғана емес, сондай-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ақ тұлғаның қарқынды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қалыптасуы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, моральды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және интеллектуалдық к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уатыны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суі ж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үзеге асады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 Жеткіншектік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дi бас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аша өтпелі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деп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айтады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, себебі бұл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де балалы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нен ересе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ктік кезеңге өту процесі жүреді. Жеткіншек ендi бала емес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, біра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 әлi ересек те емес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 Бұл даму шамамен 16 жас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ан ша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та жеткіншектi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бозбала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немесе бойжеткенге айналуымен ая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қталады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 Олар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анда жеткіншектердi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ортаны бөлек олардың баска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а ұқсамауы және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рбыластарымен ересек адамдарды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 арасында ерекше болуы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әр түрлі бағытта өз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- өзін көрсетуі және өзiнiң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дербестігін бекітуi тән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BC82F1" w14:textId="77777777" w:rsidR="00D0727A" w:rsidRPr="00626088" w:rsidRDefault="00D0727A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А.Г.Ковалевті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пікірінше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психикалы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ерекшелігі мен жынысты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жетілу жеткіншектің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эмоциялық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ғдайымен тұтас процесс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оның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психологиялық кескінін биологиялы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 фактормен де анықтауға болады»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3F81F42" w14:textId="77777777" w:rsidR="00D0727A" w:rsidRPr="00626088" w:rsidRDefault="00D0727A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В.Г. Асеева жеткіншектің жетілу кезеңін адамның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физиологиялық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, психология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лық және азаматты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есею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i деп атап к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рсетті. </w:t>
      </w:r>
    </w:p>
    <w:p w14:paraId="50D3FA4C" w14:textId="77777777" w:rsidR="00D6334C" w:rsidRPr="00626088" w:rsidRDefault="00D0727A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Мектеп о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ушыларының өміріндегі есею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ңi (14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-15 жас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тан бастап 17-18 жас аралығында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те кұнды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. Осы жаста жеткіншектердің физиолог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иялық жетiлуi бiртiндеп баяулап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, жынысты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 дамуы қарқынды жүреді. Осының арқ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асында физиологиялы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83904" w:rsidRPr="00626088">
        <w:rPr>
          <w:rFonts w:ascii="Times New Roman" w:hAnsi="Times New Roman" w:cs="Times New Roman"/>
          <w:sz w:val="28"/>
          <w:szCs w:val="28"/>
          <w:lang w:val="kk-KZ"/>
        </w:rPr>
        <w:t>ызметі реттеледі және қан айналымы жақсарады т.с.с.</w:t>
      </w:r>
    </w:p>
    <w:p w14:paraId="6F360ED9" w14:textId="77777777" w:rsidR="00D0727A" w:rsidRPr="00626088" w:rsidRDefault="00F81277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Л.И. Рувинский мен С.И. Хохлованын еңбектерінде жеткіншек ша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та 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оғамдық жүйедегі көз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арас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а негізделген дүниетанымының алғашқы көріністері бай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-ғанымен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бірақ олардың әлемге деген көзқарасын әлi де толығымен 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айымдай алмайтыны с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өз болады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. Жеткіншектердi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ң философиялық ақыл-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ой әрекетінің дамуына арқау болатын түрткі - о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қудағы білімі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, қоршаған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ортадан алатын акпараттар легі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, әдеби о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>қтар және үлкендермен қарым-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қатынас болып табылады</w:t>
      </w:r>
      <w:r w:rsidR="00D0727A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7E4817D" w14:textId="77777777" w:rsidR="009B4963" w:rsidRPr="00626088" w:rsidRDefault="00D0727A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 тұлғасының дамуындағы аса маңызды фактор-оның өзінің әлеуметтік белсенділігі. Ол белгiлi бiр үлгілер мен игіліктерді игеруге, 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үлкендермен және 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lastRenderedPageBreak/>
        <w:t>жолдастарымен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, өзiнi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 мен болаша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>ғын және ниеттері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, ма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саттары мен міндеттерін жүзеге асыру әрекеттерін жоспарлау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 ба</w:t>
      </w:r>
      <w:r w:rsidR="009B4963" w:rsidRPr="00626088">
        <w:rPr>
          <w:rFonts w:ascii="Times New Roman" w:hAnsi="Times New Roman" w:cs="Times New Roman"/>
          <w:sz w:val="28"/>
          <w:szCs w:val="28"/>
          <w:lang w:val="kk-KZ"/>
        </w:rPr>
        <w:t>ғытталады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4484631" w14:textId="77777777" w:rsidR="00A401C8" w:rsidRPr="00626088" w:rsidRDefault="009B4963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Әлеуметтік дамыған тұлға тек қоғамда қабылданған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 ұстанумен ғана емес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сонымен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атар белгілі бір топтар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, ұжымдық және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амдық құндылықтарға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бағдарлануымен де ерекшеленеді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. Құндылы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тар обьект жайлы бiлiмдер жүйесінен және о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ан деген тұл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қатынасынан тұрады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Психологиялық тұрғыда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зiн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өзi аны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ған тұлға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-бұл т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және 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залы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қасиеттері бар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, өзiнi</w:t>
      </w:r>
      <w:r w:rsidR="00A401C8"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1C8"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ажеттіліктерін </w:t>
      </w:r>
    </w:p>
    <w:p w14:paraId="43B99EF7" w14:textId="77777777" w:rsidR="00A401C8" w:rsidRPr="00626088" w:rsidRDefault="00A401C8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қсаты, өмірлік жоспары, идеясы)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, өзі мүмкіндіктері мен қабілеттерін саналы ба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ғалай білетін субьект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314496A" w14:textId="77777777" w:rsidR="00A401C8" w:rsidRPr="00626088" w:rsidRDefault="00F81277" w:rsidP="0062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b/>
          <w:sz w:val="28"/>
          <w:szCs w:val="28"/>
          <w:lang w:val="kk-KZ"/>
        </w:rPr>
        <w:t>Жеткіншек жасыны</w:t>
      </w:r>
      <w:r w:rsidR="00A401C8" w:rsidRPr="00626088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6260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физиологиялық ерекшеліктері</w:t>
      </w:r>
    </w:p>
    <w:p w14:paraId="7C513F9F" w14:textId="77777777" w:rsidR="00F81277" w:rsidRPr="00626088" w:rsidRDefault="00A401C8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Жеткіншек кезеңінің биологиялы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ынасы пубертантты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немесе жетілу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ңi ретiнде анықталады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. Қалыпты физикалы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пубертантты кезеңінің басталуының төменгі шегі 11-12 жас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, жо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ғы шегі 17-18 жасқа жатады. Дәстүрлі түрде (Ш. Бюлерден кейiн)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пубертант кезе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iнi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екi басты фазасын атап 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туге болады-теріс фаза және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 xml:space="preserve"> позитивті фаза (жастық шақ</w:t>
      </w:r>
      <w:r w:rsidR="00F81277" w:rsidRPr="0062608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260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02A7FA" w14:textId="77777777" w:rsidR="00FF693D" w:rsidRPr="00FF693D" w:rsidRDefault="00B327A3" w:rsidP="00626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Жеткіншек тула</w:t>
      </w:r>
      <w:r w:rsidR="00FF693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ан гормо</w:t>
      </w:r>
      <w:r w:rsidR="00FF693D">
        <w:rPr>
          <w:rFonts w:ascii="Times New Roman" w:hAnsi="Times New Roman" w:cs="Times New Roman"/>
          <w:sz w:val="28"/>
          <w:szCs w:val="28"/>
          <w:lang w:val="kk-KZ"/>
        </w:rPr>
        <w:t>ндардың құрбаны болып табыла ма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? Г. Крайг гормонды дағдарысты</w:t>
      </w:r>
      <w:r w:rsidR="00FF693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жалпы эмоционалды к</w:t>
      </w:r>
      <w:r w:rsidR="00FF693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рінуін атап </w:t>
      </w:r>
      <w:r w:rsidR="00FF693D">
        <w:rPr>
          <w:rFonts w:ascii="Times New Roman" w:hAnsi="Times New Roman" w:cs="Times New Roman"/>
          <w:sz w:val="28"/>
          <w:szCs w:val="28"/>
          <w:lang w:val="kk-KZ"/>
        </w:rPr>
        <w:t>өтедi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FF693D" w:rsidRPr="00FF693D" w14:paraId="556887C3" w14:textId="77777777" w:rsidTr="00FF693D">
        <w:tc>
          <w:tcPr>
            <w:tcW w:w="4818" w:type="dxa"/>
          </w:tcPr>
          <w:p w14:paraId="04F30D59" w14:textId="77777777" w:rsidR="00FF693D" w:rsidRPr="00FF693D" w:rsidRDefault="00FF693D" w:rsidP="00FF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Иә</w:t>
            </w:r>
          </w:p>
        </w:tc>
        <w:tc>
          <w:tcPr>
            <w:tcW w:w="4821" w:type="dxa"/>
          </w:tcPr>
          <w:p w14:paraId="7B53B58B" w14:textId="77777777" w:rsidR="00FF693D" w:rsidRPr="00FF693D" w:rsidRDefault="00FF693D" w:rsidP="00FF6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69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Жoқ</w:t>
            </w:r>
          </w:p>
        </w:tc>
      </w:tr>
      <w:tr w:rsidR="00FF693D" w14:paraId="39413DE0" w14:textId="77777777" w:rsidTr="00FF693D">
        <w:tc>
          <w:tcPr>
            <w:tcW w:w="4818" w:type="dxa"/>
          </w:tcPr>
          <w:p w14:paraId="262D1DD5" w14:textId="77777777" w:rsidR="00FF693D" w:rsidRDefault="00FF693D" w:rsidP="00626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Көңіл-күйдің жиі өзгеруі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14:paraId="2BDE2DA0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торығу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05892447" w14:textId="77777777" w:rsidR="00E070CF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7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мазасыздық және зейiннiң нашар </w:t>
            </w:r>
          </w:p>
          <w:p w14:paraId="79416067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ғырлануы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5C1C3A7D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тітіркенушілік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41FCBCFB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импульсивтілік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17EAAE6C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ала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ңдаушылық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132126B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агрессия және проблемалы    </w:t>
            </w:r>
          </w:p>
          <w:p w14:paraId="18F95AA8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мiнез-кұлық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821" w:type="dxa"/>
          </w:tcPr>
          <w:p w14:paraId="311792F5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Жеткіншектің күйiне көптеген бас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да факторлар әсер етедi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14:paraId="706D961F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отбасылық қарым-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қатынастар: </w:t>
            </w:r>
          </w:p>
          <w:p w14:paraId="37250A4A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жеткіншектер ортасында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 </w:t>
            </w:r>
          </w:p>
          <w:p w14:paraId="2308896F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07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мәртебесi;</w:t>
            </w:r>
          </w:p>
          <w:p w14:paraId="198D24EB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академиялы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жетiстiктерiнi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6CE0AAF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гейі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397CC812" w14:textId="77777777" w:rsidR="00FF693D" w:rsidRDefault="00E070CF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ұзақ мерзiмдi болаша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</w:t>
            </w:r>
            <w:r w:rsidR="00FF693D"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 </w:t>
            </w:r>
            <w:r w:rsidR="00FF69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31434FB" w14:textId="77777777" w:rsidR="00FF693D" w:rsidRDefault="00FF693D" w:rsidP="00FF6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7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B327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абiлетi және т.б.</w:t>
            </w:r>
          </w:p>
        </w:tc>
      </w:tr>
    </w:tbl>
    <w:p w14:paraId="16EF992A" w14:textId="77777777" w:rsidR="000E0C12" w:rsidRPr="000E0C12" w:rsidRDefault="00FF693D" w:rsidP="000E0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0C12">
        <w:rPr>
          <w:rFonts w:ascii="Times New Roman" w:hAnsi="Times New Roman" w:cs="Times New Roman"/>
          <w:b/>
          <w:sz w:val="28"/>
          <w:szCs w:val="28"/>
          <w:lang w:val="kk-KZ"/>
        </w:rPr>
        <w:t>Жеткіншек дағдарысы</w:t>
      </w:r>
    </w:p>
    <w:p w14:paraId="00D3A220" w14:textId="77777777" w:rsidR="000E0C12" w:rsidRDefault="00FF693D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12-14 жаста көптеген балалардың психологиялық дамуында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жеткіншек да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дарысы» деген атпен белгiлi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тпелi с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т басталады. Жеткіншек дағ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дарысының белгiлерi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1FF4C23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0E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тіл алмаушылық дүмпуі;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A18C27E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рекілік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2EA30AB" w14:textId="77777777" w:rsidR="000E0C12" w:rsidRDefault="00FF693D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ырсы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қтык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5D59E23E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 w:rsidR="00FF693D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тұйықтық; </w:t>
      </w:r>
    </w:p>
    <w:p w14:paraId="5C49415C" w14:textId="77777777" w:rsidR="00FF693D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дәлелсіз ересектерге қарсы тұру</w:t>
      </w:r>
      <w:r w:rsidR="00FF693D" w:rsidRPr="00B327A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15D424A" w14:textId="77777777" w:rsidR="000E0C12" w:rsidRDefault="00B327A3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мұғалімдерге қатысты теріс 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ылық</w:t>
      </w:r>
      <w:r w:rsidR="000E0C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1C4B884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- ересектердi</w:t>
      </w:r>
      <w:r>
        <w:rPr>
          <w:rFonts w:ascii="Times New Roman" w:hAnsi="Times New Roman" w:cs="Times New Roman"/>
          <w:sz w:val="28"/>
          <w:szCs w:val="28"/>
          <w:lang w:val="kk-KZ"/>
        </w:rPr>
        <w:t>ң ескертулерін елемеу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2E7A388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- құрбыларының арасына сіңісе алмау 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дайын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атты уайымдау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7955ED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- белгі</w:t>
      </w:r>
      <w:r>
        <w:rPr>
          <w:rFonts w:ascii="Times New Roman" w:hAnsi="Times New Roman" w:cs="Times New Roman"/>
          <w:sz w:val="28"/>
          <w:szCs w:val="28"/>
          <w:lang w:val="kk-KZ"/>
        </w:rPr>
        <w:t>сіз жарқын болашаққа деген үміт;</w:t>
      </w:r>
    </w:p>
    <w:p w14:paraId="68E21D71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ө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з тәуелсіздігін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рсететін д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кі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имыл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9068AB" w14:textId="77777777" w:rsidR="000E0C12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өптеген психологтардың пікірінше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, жеткіншек 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дарысы жеткіншектердi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өзін жеке тұлға ретінде тану қабілеті мен қажеттілігінің туындауы сипатты белгісі болып табылатын, өз</w:t>
      </w:r>
      <w:r>
        <w:rPr>
          <w:rFonts w:ascii="Times New Roman" w:hAnsi="Times New Roman" w:cs="Times New Roman"/>
          <w:sz w:val="28"/>
          <w:szCs w:val="28"/>
          <w:lang w:val="kk-KZ"/>
        </w:rPr>
        <w:t>ін-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өзі танудың жаңа деңг</w:t>
      </w:r>
      <w:r>
        <w:rPr>
          <w:rFonts w:ascii="Times New Roman" w:hAnsi="Times New Roman" w:cs="Times New Roman"/>
          <w:sz w:val="28"/>
          <w:szCs w:val="28"/>
          <w:lang w:val="kk-KZ"/>
        </w:rPr>
        <w:t>ейінің пайда болуына байланысты. Бұл жеткіншектің өзін-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өзін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өзін таныту және өзін-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өзі тәрбиелеуге д</w:t>
      </w:r>
      <w:r>
        <w:rPr>
          <w:rFonts w:ascii="Times New Roman" w:hAnsi="Times New Roman" w:cs="Times New Roman"/>
          <w:sz w:val="28"/>
          <w:szCs w:val="28"/>
          <w:lang w:val="kk-KZ"/>
        </w:rPr>
        <w:t>еген ұмтылысынан көрініс табады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0C422F" w14:textId="77777777" w:rsidR="00FB42F6" w:rsidRDefault="000E0C12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Өзіндік сана-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сезімді дамыту механизмі </w:t>
      </w:r>
      <w:r w:rsidR="00B327A3" w:rsidRPr="000E0C12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 . Жеткіншектер өздерінің теріс мінездерінің теріс бітістеріне сыни к</w:t>
      </w:r>
      <w:r>
        <w:rPr>
          <w:rFonts w:ascii="Times New Roman" w:hAnsi="Times New Roman" w:cs="Times New Roman"/>
          <w:sz w:val="28"/>
          <w:szCs w:val="28"/>
          <w:lang w:val="kk-KZ"/>
        </w:rPr>
        <w:t>өзбен қарайды, басқа адамдармен өзара қарым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-қатынастар жасау мен достасу</w:t>
      </w:r>
      <w:r w:rsidR="00FB42F6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а кедергі келтіретін </w:t>
      </w:r>
      <w:r w:rsidR="00FB42F6">
        <w:rPr>
          <w:rFonts w:ascii="Times New Roman" w:hAnsi="Times New Roman" w:cs="Times New Roman"/>
          <w:sz w:val="28"/>
          <w:szCs w:val="28"/>
          <w:lang w:val="kk-KZ"/>
        </w:rPr>
        <w:t>мiнез бітістерi үшiн уайымдайды. Мінез-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құлықтарынын теріс сипаттары туралы мұғалімдердің ескертулерінен кейі</w:t>
      </w:r>
      <w:r w:rsidR="00FB42F6">
        <w:rPr>
          <w:rFonts w:ascii="Times New Roman" w:hAnsi="Times New Roman" w:cs="Times New Roman"/>
          <w:sz w:val="28"/>
          <w:szCs w:val="28"/>
          <w:lang w:val="kk-KZ"/>
        </w:rPr>
        <w:t>н бұл күйзелістер күшейе түседі. Бұл ашу-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ыза мен кикілжі</w:t>
      </w:r>
      <w:r w:rsidR="00FB42F6">
        <w:rPr>
          <w:rFonts w:ascii="Times New Roman" w:hAnsi="Times New Roman" w:cs="Times New Roman"/>
          <w:sz w:val="28"/>
          <w:szCs w:val="28"/>
          <w:lang w:val="kk-KZ"/>
        </w:rPr>
        <w:t>ңдерге әкеліп соғады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53EBA8" w14:textId="77777777" w:rsidR="00FB42F6" w:rsidRPr="00FB42F6" w:rsidRDefault="00B327A3" w:rsidP="00FB4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2F6">
        <w:rPr>
          <w:rFonts w:ascii="Times New Roman" w:hAnsi="Times New Roman" w:cs="Times New Roman"/>
          <w:b/>
          <w:sz w:val="28"/>
          <w:szCs w:val="28"/>
          <w:lang w:val="kk-KZ"/>
        </w:rPr>
        <w:t>Жеткіншек жасының дамуының әлеуметтік жа</w:t>
      </w:r>
      <w:r w:rsidR="00FB42F6" w:rsidRPr="00FB42F6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FB42F6">
        <w:rPr>
          <w:rFonts w:ascii="Times New Roman" w:hAnsi="Times New Roman" w:cs="Times New Roman"/>
          <w:b/>
          <w:sz w:val="28"/>
          <w:szCs w:val="28"/>
          <w:lang w:val="kk-KZ"/>
        </w:rPr>
        <w:t>даяты</w:t>
      </w:r>
    </w:p>
    <w:p w14:paraId="0B8432B3" w14:textId="77777777" w:rsidR="00B327A3" w:rsidRPr="00626088" w:rsidRDefault="00FB42F6" w:rsidP="006260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Дамуды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жағдаяты тәуелді балалы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ша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тан дербес және жауапты ересек өмiрiне </w:t>
      </w:r>
      <w:r>
        <w:rPr>
          <w:rFonts w:ascii="Times New Roman" w:hAnsi="Times New Roman" w:cs="Times New Roman"/>
          <w:sz w:val="28"/>
          <w:szCs w:val="28"/>
          <w:lang w:val="kk-KZ"/>
        </w:rPr>
        <w:t>өт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у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ңiн бiлдiредi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. Жеткіншек балалы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ша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пен ересек кезеңi арасындағы аралы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 Жеткіншек-сәби емес, бірақ әлі де ересек емес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>л аралы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ұстаным бірқатар келеңсіздіктерге әкеліп со</w:t>
      </w:r>
      <w:r>
        <w:rPr>
          <w:rFonts w:ascii="Times New Roman" w:hAnsi="Times New Roman" w:cs="Times New Roman"/>
          <w:sz w:val="28"/>
          <w:szCs w:val="28"/>
          <w:lang w:val="kk-KZ"/>
        </w:rPr>
        <w:t>ғады</w:t>
      </w:r>
      <w:r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Жеткіншек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кезеңіндегі дамудың әлеуметтік 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даяты алдын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ы кезеңдегі жетекшi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ызметi ересектер әлемiндегi және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амды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атынастар кұрылымында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з орнын аны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тау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, 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өзін-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өзі аны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тауына ба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ыттал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7A3" w:rsidRPr="00B327A3">
        <w:rPr>
          <w:rFonts w:ascii="Times New Roman" w:hAnsi="Times New Roman" w:cs="Times New Roman"/>
          <w:sz w:val="28"/>
          <w:szCs w:val="28"/>
          <w:lang w:val="kk-KZ"/>
        </w:rPr>
        <w:t>ызметпен ауыстырылады.</w:t>
      </w:r>
      <w:r w:rsidRPr="00FB42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99A603" w14:textId="77777777" w:rsidR="008B5AC2" w:rsidRPr="008B5AC2" w:rsidRDefault="009C16EF" w:rsidP="0001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b/>
          <w:sz w:val="28"/>
          <w:szCs w:val="28"/>
          <w:lang w:val="kk-KZ"/>
        </w:rPr>
        <w:t>Жеткіншек жасының негізгі орталық жаңа түзілімдері</w:t>
      </w:r>
    </w:p>
    <w:p w14:paraId="4682B424" w14:textId="77777777" w:rsidR="008B5AC2" w:rsidRDefault="008B5AC2" w:rsidP="00013C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>Өзін-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өзі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 қажеттілігі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F45B294" w14:textId="77777777" w:rsidR="008B5AC2" w:rsidRDefault="008B5AC2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Өзiндiк сана-сезiмдi дамыту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FE0A803" w14:textId="77777777" w:rsidR="008B5AC2" w:rsidRDefault="008B5AC2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«Мен» тұжырымдамасының қалыптасуы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89A6988" w14:textId="77777777" w:rsidR="008B5AC2" w:rsidRDefault="009C16EF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Референттік топты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алыпта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стыру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6CF7C91" w14:textId="77777777" w:rsidR="008B5AC2" w:rsidRDefault="008B5AC2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Ересектік сезімі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0EAB1BF" w14:textId="77777777" w:rsidR="008B5AC2" w:rsidRDefault="008B5AC2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Ата-аналарынан эмансипация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6B1DBE1" w14:textId="77777777" w:rsidR="008B5AC2" w:rsidRDefault="009C16EF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а деген жа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04D2B5F" w14:textId="77777777" w:rsidR="008B5AC2" w:rsidRDefault="009C16EF" w:rsidP="00013CE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>Құндылықтарды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 xml:space="preserve"> қайта бағалау</w:t>
      </w:r>
    </w:p>
    <w:p w14:paraId="4B858CE4" w14:textId="77777777" w:rsidR="008B5AC2" w:rsidRDefault="009C16EF" w:rsidP="00013C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Автономды мораль. </w:t>
      </w:r>
    </w:p>
    <w:p w14:paraId="5D7AD534" w14:textId="77777777" w:rsidR="008B5AC2" w:rsidRPr="008B5AC2" w:rsidRDefault="009C16EF" w:rsidP="00013CEE">
      <w:pPr>
        <w:spacing w:after="0" w:line="240" w:lineRule="auto"/>
        <w:ind w:left="2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b/>
          <w:sz w:val="28"/>
          <w:szCs w:val="28"/>
          <w:lang w:val="kk-KZ"/>
        </w:rPr>
        <w:t>Жеткіншек тұлғасының бағыттылығы</w:t>
      </w:r>
    </w:p>
    <w:p w14:paraId="4C520594" w14:textId="77777777" w:rsidR="008B5AC2" w:rsidRDefault="009C16EF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згiлiк ба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ыттылы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жеткіншектi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өзiне және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 деген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қатынасы жағымды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Өзімшіл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дік бағыттылығы-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қоғамға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анда оның өзі неғұрлым мәнді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1ACE8DE" w14:textId="77777777" w:rsidR="008B5AC2" w:rsidRDefault="008B5AC2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Торы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ушылы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kk-KZ"/>
        </w:rPr>
        <w:t>ғыттылығы-ол өзi үшiн ешқандай құны жоқ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Оның </w:t>
      </w:r>
      <w:r>
        <w:rPr>
          <w:rFonts w:ascii="Times New Roman" w:hAnsi="Times New Roman" w:cs="Times New Roman"/>
          <w:sz w:val="28"/>
          <w:szCs w:val="28"/>
          <w:lang w:val="kk-KZ"/>
        </w:rPr>
        <w:t>қоғ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ам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атынасын ш</w:t>
      </w:r>
      <w:r>
        <w:rPr>
          <w:rFonts w:ascii="Times New Roman" w:hAnsi="Times New Roman" w:cs="Times New Roman"/>
          <w:sz w:val="28"/>
          <w:szCs w:val="28"/>
          <w:lang w:val="kk-KZ"/>
        </w:rPr>
        <w:t>артты жағымды деп атауға болады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6E47EA" w14:textId="77777777" w:rsidR="008B5AC2" w:rsidRDefault="008B5AC2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Өзіне-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 жұмсаушылық бағыттылығы-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қоғам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, өз тұлғасы да өзі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ешқандай құндылыққа ие емес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EC9CFD9" w14:textId="77777777" w:rsidR="008B5AC2" w:rsidRDefault="009C16EF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C2">
        <w:rPr>
          <w:rFonts w:ascii="Times New Roman" w:hAnsi="Times New Roman" w:cs="Times New Roman"/>
          <w:sz w:val="28"/>
          <w:szCs w:val="28"/>
          <w:lang w:val="kk-KZ"/>
        </w:rPr>
        <w:t>- Жеткіншектік жаста тү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рлі қызығушылықтар пайда болады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. Неғұрлым 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айқ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ын көрінгендері доминант</w:t>
      </w:r>
      <w:r w:rsidR="008B5AC2">
        <w:rPr>
          <w:rFonts w:ascii="Times New Roman" w:hAnsi="Times New Roman" w:cs="Times New Roman"/>
          <w:sz w:val="28"/>
          <w:szCs w:val="28"/>
          <w:lang w:val="kk-KZ"/>
        </w:rPr>
        <w:t>ылар деп аталады.</w:t>
      </w:r>
    </w:p>
    <w:p w14:paraId="7F37A1A1" w14:textId="77777777" w:rsidR="00013CEE" w:rsidRDefault="008B5AC2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«менмендiк доминантасы»</w:t>
      </w:r>
      <w:r w:rsidR="00013CEE">
        <w:rPr>
          <w:rFonts w:ascii="Times New Roman" w:hAnsi="Times New Roman" w:cs="Times New Roman"/>
          <w:sz w:val="28"/>
          <w:szCs w:val="28"/>
          <w:lang w:val="kk-KZ"/>
        </w:rPr>
        <w:t>-жеткіншектiң</w:t>
      </w:r>
      <w:r w:rsidR="00013CEE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3CE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013CEE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тұл</w:t>
      </w:r>
      <w:r w:rsidR="00013CE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асына </w:t>
      </w:r>
      <w:r w:rsidR="00013CEE" w:rsidRPr="008B5AC2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013CEE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</w:t>
      </w:r>
      <w:r w:rsidR="00013CEE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440899D" w14:textId="77777777" w:rsidR="00013CEE" w:rsidRDefault="00013CEE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ашы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домин</w:t>
      </w:r>
      <w:r>
        <w:rPr>
          <w:rFonts w:ascii="Times New Roman" w:hAnsi="Times New Roman" w:cs="Times New Roman"/>
          <w:sz w:val="28"/>
          <w:szCs w:val="28"/>
          <w:lang w:val="kk-KZ"/>
        </w:rPr>
        <w:t>антасы»-жеткіншектің өзі үшін жақын, ағымдағы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бү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гінгіге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AEC03B6" w14:textId="77777777" w:rsidR="002139B7" w:rsidRPr="008B5AC2" w:rsidRDefault="00013CEE" w:rsidP="00013CEE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қарағанда, неғұрлым субъективті жарамды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6EF" w:rsidRPr="008B5AC2">
        <w:rPr>
          <w:rFonts w:ascii="Times New Roman" w:hAnsi="Times New Roman" w:cs="Times New Roman"/>
          <w:sz w:val="28"/>
          <w:szCs w:val="28"/>
          <w:lang w:val="kk-KZ"/>
        </w:rPr>
        <w:t>кең , үлкен ауқымды</w:t>
      </w:r>
      <w:r w:rsidRPr="00013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B5AC2">
        <w:rPr>
          <w:rFonts w:ascii="Times New Roman" w:hAnsi="Times New Roman" w:cs="Times New Roman"/>
          <w:sz w:val="28"/>
          <w:szCs w:val="28"/>
          <w:lang w:val="kk-KZ"/>
        </w:rPr>
        <w:t>елгiлеуi;</w:t>
      </w:r>
    </w:p>
    <w:p w14:paraId="1B570F06" w14:textId="77777777" w:rsidR="00013CEE" w:rsidRDefault="00013CEE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«жігер доминантасы»-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кей кездері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ырсы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, бұзы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, тәрбиелік беделг</w:t>
      </w:r>
      <w:r>
        <w:rPr>
          <w:rFonts w:ascii="Times New Roman" w:hAnsi="Times New Roman" w:cs="Times New Roman"/>
          <w:sz w:val="28"/>
          <w:szCs w:val="28"/>
          <w:lang w:val="kk-KZ"/>
        </w:rPr>
        <w:t>е қарсы күрес түрінде көрінетін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, же</w:t>
      </w:r>
      <w:r>
        <w:rPr>
          <w:rFonts w:ascii="Times New Roman" w:hAnsi="Times New Roman" w:cs="Times New Roman"/>
          <w:sz w:val="28"/>
          <w:szCs w:val="28"/>
          <w:lang w:val="kk-KZ"/>
        </w:rPr>
        <w:t>ткіншектің қарсылыққа, жеңіп шығуға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, жiгерлiлiкке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ғушылығы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5E80B9A" w14:textId="77777777" w:rsidR="00013CEE" w:rsidRDefault="00013CEE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- «қи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ялшылды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 доминантасы</w:t>
      </w:r>
      <w:r>
        <w:rPr>
          <w:rFonts w:ascii="Times New Roman" w:hAnsi="Times New Roman" w:cs="Times New Roman"/>
          <w:sz w:val="28"/>
          <w:szCs w:val="28"/>
          <w:lang w:val="kk-KZ"/>
        </w:rPr>
        <w:t>»-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белгiсiздiкке, тәуекелділікке,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Pr="009C16EF">
        <w:rPr>
          <w:rFonts w:ascii="Times New Roman" w:hAnsi="Times New Roman" w:cs="Times New Roman"/>
          <w:sz w:val="28"/>
          <w:szCs w:val="28"/>
          <w:lang w:val="kk-KZ"/>
        </w:rPr>
        <w:t>ықты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ғаларға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, батырлы</w:t>
      </w:r>
      <w:r>
        <w:rPr>
          <w:rFonts w:ascii="Times New Roman" w:hAnsi="Times New Roman" w:cs="Times New Roman"/>
          <w:sz w:val="28"/>
          <w:szCs w:val="28"/>
          <w:lang w:val="kk-KZ"/>
        </w:rPr>
        <w:t>ққа деген қызығушылығы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121C83" w14:textId="77777777" w:rsidR="00013CEE" w:rsidRPr="00013CEE" w:rsidRDefault="00013CEE" w:rsidP="00013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CEE">
        <w:rPr>
          <w:rFonts w:ascii="Times New Roman" w:hAnsi="Times New Roman" w:cs="Times New Roman"/>
          <w:b/>
          <w:sz w:val="28"/>
          <w:szCs w:val="28"/>
          <w:lang w:val="kk-KZ"/>
        </w:rPr>
        <w:t>Ата-</w:t>
      </w:r>
      <w:r w:rsidR="009C16EF" w:rsidRPr="00013CEE">
        <w:rPr>
          <w:rFonts w:ascii="Times New Roman" w:hAnsi="Times New Roman" w:cs="Times New Roman"/>
          <w:b/>
          <w:sz w:val="28"/>
          <w:szCs w:val="28"/>
          <w:lang w:val="kk-KZ"/>
        </w:rPr>
        <w:t>аналармен қатынастар</w:t>
      </w:r>
    </w:p>
    <w:p w14:paraId="6BDCBA4F" w14:textId="77777777" w:rsidR="0071392C" w:rsidRDefault="001F30D6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Есею кезеңіндегі ата-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аналарымен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өзара қарым-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 маңызды болып қалады және тұлғаның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қалыптасуына күшті ықпал етеді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. Ер</w:t>
      </w:r>
      <w:r>
        <w:rPr>
          <w:rFonts w:ascii="Times New Roman" w:hAnsi="Times New Roman" w:cs="Times New Roman"/>
          <w:sz w:val="28"/>
          <w:szCs w:val="28"/>
          <w:lang w:val="kk-KZ"/>
        </w:rPr>
        <w:t>есек жеткіншектер алғаш рет «ата-аналарына басқа қырынан таниды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» және олар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 т</w:t>
      </w:r>
      <w:r>
        <w:rPr>
          <w:rFonts w:ascii="Times New Roman" w:hAnsi="Times New Roman" w:cs="Times New Roman"/>
          <w:sz w:val="28"/>
          <w:szCs w:val="28"/>
          <w:lang w:val="kk-KZ"/>
        </w:rPr>
        <w:t>ым жоғары талаптар қоя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 xml:space="preserve"> бастайды. Жеткіншектер ата-а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наларын өздерінің қазіргі күні мен 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болаша</w:t>
      </w:r>
      <w:r>
        <w:rPr>
          <w:rFonts w:ascii="Times New Roman" w:hAnsi="Times New Roman" w:cs="Times New Roman"/>
          <w:sz w:val="28"/>
          <w:szCs w:val="28"/>
          <w:lang w:val="kk-KZ"/>
        </w:rPr>
        <w:t>ғын 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амтамасыз е</w:t>
      </w:r>
      <w:r>
        <w:rPr>
          <w:rFonts w:ascii="Times New Roman" w:hAnsi="Times New Roman" w:cs="Times New Roman"/>
          <w:sz w:val="28"/>
          <w:szCs w:val="28"/>
          <w:lang w:val="kk-KZ"/>
        </w:rPr>
        <w:t>туші адамдар ретінде қабылдайды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. Осыған байлан</w:t>
      </w:r>
      <w:r>
        <w:rPr>
          <w:rFonts w:ascii="Times New Roman" w:hAnsi="Times New Roman" w:cs="Times New Roman"/>
          <w:sz w:val="28"/>
          <w:szCs w:val="28"/>
          <w:lang w:val="kk-KZ"/>
        </w:rPr>
        <w:t>ысты жеткіншектер өздерінің ата-аналарына деген қарым-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қатынастарына, әкесінің әлеуметтік мәртебесі мен анасымен 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зара түсіністігіне өте эмоционалды және 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ызы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ушылы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айды. Алайда өзара қарым-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қатынас үрдiсi бiр жақты ба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ыттылы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ққа ие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B0C55">
        <w:rPr>
          <w:rFonts w:ascii="Times New Roman" w:hAnsi="Times New Roman" w:cs="Times New Roman"/>
          <w:sz w:val="28"/>
          <w:szCs w:val="28"/>
          <w:lang w:val="kk-KZ"/>
        </w:rPr>
        <w:t>жеткіншектер ата-аналарының көңіл аударуын</w:t>
      </w:r>
      <w:r w:rsidR="00E959AB">
        <w:rPr>
          <w:rFonts w:ascii="Times New Roman" w:hAnsi="Times New Roman" w:cs="Times New Roman"/>
          <w:sz w:val="28"/>
          <w:szCs w:val="28"/>
          <w:lang w:val="kk-KZ"/>
        </w:rPr>
        <w:t xml:space="preserve">, түсіністікпен 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959AB">
        <w:rPr>
          <w:rFonts w:ascii="Times New Roman" w:hAnsi="Times New Roman" w:cs="Times New Roman"/>
          <w:sz w:val="28"/>
          <w:szCs w:val="28"/>
          <w:lang w:val="kk-KZ"/>
        </w:rPr>
        <w:t>арауын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ынталандыруды талап етеді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>. Ата-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аналар ж</w:t>
      </w:r>
      <w:r w:rsidR="00E959AB">
        <w:rPr>
          <w:rFonts w:ascii="Times New Roman" w:hAnsi="Times New Roman" w:cs="Times New Roman"/>
          <w:sz w:val="28"/>
          <w:szCs w:val="28"/>
          <w:lang w:val="kk-KZ"/>
        </w:rPr>
        <w:t xml:space="preserve">еке мәселелерін 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959AB">
        <w:rPr>
          <w:rFonts w:ascii="Times New Roman" w:hAnsi="Times New Roman" w:cs="Times New Roman"/>
          <w:sz w:val="28"/>
          <w:szCs w:val="28"/>
          <w:lang w:val="kk-KZ"/>
        </w:rPr>
        <w:t>өздері шешсiн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, жеткіншек м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ндай шешiмдердi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 табыстылы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ғана бағалайды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. Ата аналарын түсінуг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>е, бiрлене беруге, «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өзімен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 xml:space="preserve"> ой бөлісуге» деген дайындығы жоқ. Көп жағдайларда</w:t>
      </w:r>
      <w:r w:rsidR="00E959AB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з белсенділігін түсіре отырып , тек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 xml:space="preserve"> ата-анадан «алу» ғана емес, беру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» бағдары да болады . </w:t>
      </w:r>
      <w:r w:rsidR="0071392C">
        <w:rPr>
          <w:rFonts w:ascii="Times New Roman" w:hAnsi="Times New Roman" w:cs="Times New Roman"/>
          <w:sz w:val="28"/>
          <w:szCs w:val="28"/>
          <w:lang w:val="kk-KZ"/>
        </w:rPr>
        <w:t>ыкпал мен сын, кудiк көрініс табады</w:t>
      </w:r>
      <w:r w:rsidR="0071392C" w:rsidRPr="009C16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DE4580C" w14:textId="77777777" w:rsidR="0071392C" w:rsidRDefault="0071392C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Жеткін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>шектік жасында отбасына, жалпы</w:t>
      </w:r>
      <w:r>
        <w:rPr>
          <w:rFonts w:ascii="Times New Roman" w:hAnsi="Times New Roman" w:cs="Times New Roman"/>
          <w:sz w:val="28"/>
          <w:szCs w:val="28"/>
          <w:lang w:val="kk-KZ"/>
        </w:rPr>
        <w:t>, ата-аналарына деген қарым-қ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атынас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 xml:space="preserve"> келесі бағыттарда өзгереді: </w:t>
      </w:r>
    </w:p>
    <w:p w14:paraId="0C1274D7" w14:textId="77777777" w:rsidR="0071392C" w:rsidRDefault="009C16EF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 1. Ересектердің әре</w:t>
      </w:r>
      <w:r w:rsidR="004E7EAC">
        <w:rPr>
          <w:rFonts w:ascii="Times New Roman" w:hAnsi="Times New Roman" w:cs="Times New Roman"/>
          <w:sz w:val="28"/>
          <w:szCs w:val="28"/>
          <w:lang w:val="kk-KZ"/>
        </w:rPr>
        <w:t>кет түрлеріне және бағдарларына</w:t>
      </w:r>
      <w:r w:rsidRPr="009C16EF">
        <w:rPr>
          <w:rFonts w:ascii="Times New Roman" w:hAnsi="Times New Roman" w:cs="Times New Roman"/>
          <w:sz w:val="28"/>
          <w:szCs w:val="28"/>
          <w:lang w:val="kk-KZ"/>
        </w:rPr>
        <w:t xml:space="preserve">, құндылықтарына қарсы </w:t>
      </w:r>
    </w:p>
    <w:p w14:paraId="3B192396" w14:textId="77777777" w:rsidR="009C16EF" w:rsidRDefault="0071392C" w:rsidP="0001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6EF" w:rsidRPr="009C16EF">
        <w:rPr>
          <w:rFonts w:ascii="Times New Roman" w:hAnsi="Times New Roman" w:cs="Times New Roman"/>
          <w:sz w:val="28"/>
          <w:szCs w:val="28"/>
          <w:lang w:val="kk-KZ"/>
        </w:rPr>
        <w:t>2. Отбасымен эмоционалдык байланыстар әлсірейді .</w:t>
      </w:r>
    </w:p>
    <w:p w14:paraId="4E771645" w14:textId="77777777"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3.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Ба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дар алу мен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сәйкестену үлгiсi ретiндегi ата-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аналары екінші орын</w:t>
      </w:r>
      <w:r>
        <w:rPr>
          <w:rFonts w:ascii="Times New Roman" w:hAnsi="Times New Roman" w:cs="Times New Roman"/>
          <w:sz w:val="28"/>
          <w:szCs w:val="28"/>
          <w:lang w:val="kk-KZ"/>
        </w:rPr>
        <w:t>ға түседі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99E3AAB" w14:textId="77777777"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4. Жалпы ал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анда отбасы ыкпалы т</w:t>
      </w:r>
      <w:r>
        <w:rPr>
          <w:rFonts w:ascii="Times New Roman" w:hAnsi="Times New Roman" w:cs="Times New Roman"/>
          <w:sz w:val="28"/>
          <w:szCs w:val="28"/>
          <w:lang w:val="kk-KZ"/>
        </w:rPr>
        <w:t>өмендейдi, бiрак та, негізінен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, ол манызды референттік топ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қалады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63D97A6" w14:textId="77777777"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53A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5D781D" w:rsidRPr="00B53A11">
        <w:rPr>
          <w:rFonts w:ascii="Times New Roman" w:hAnsi="Times New Roman" w:cs="Times New Roman"/>
          <w:i/>
          <w:sz w:val="28"/>
          <w:szCs w:val="28"/>
          <w:lang w:val="kk-KZ"/>
        </w:rPr>
        <w:t>Жеткінше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ктердің ересектерге теріс қарым-</w:t>
      </w:r>
      <w:r w:rsidR="005D781D" w:rsidRPr="00B53A11">
        <w:rPr>
          <w:rFonts w:ascii="Times New Roman" w:hAnsi="Times New Roman" w:cs="Times New Roman"/>
          <w:i/>
          <w:sz w:val="28"/>
          <w:szCs w:val="28"/>
          <w:lang w:val="kk-KZ"/>
        </w:rPr>
        <w:t>қатынасының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түрлері.</w:t>
      </w:r>
    </w:p>
    <w:p w14:paraId="13EF99DE" w14:textId="77777777" w:rsidR="00B53A11" w:rsidRDefault="00B53A11" w:rsidP="00B53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Кiшi жеткіншектiк жаста ересектермен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атынас жүйесіндегі өз орнына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аттанбаушылықтың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орнын толтыру жолдары мынадай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ала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арым</w:t>
      </w:r>
      <w:r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атынас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ұндылы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тарын т</w:t>
      </w:r>
      <w:r>
        <w:rPr>
          <w:rFonts w:ascii="Times New Roman" w:hAnsi="Times New Roman" w:cs="Times New Roman"/>
          <w:sz w:val="28"/>
          <w:szCs w:val="28"/>
          <w:lang w:val="kk-KZ"/>
        </w:rPr>
        <w:t>өмендетуге деген талпыныс;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орнын ауыстыратын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 деген талпыныс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қиял-ғ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ажайып бейнелер әлеміне </w:t>
      </w:r>
      <w:r>
        <w:rPr>
          <w:rFonts w:ascii="Times New Roman" w:hAnsi="Times New Roman" w:cs="Times New Roman"/>
          <w:sz w:val="28"/>
          <w:szCs w:val="28"/>
          <w:lang w:val="kk-KZ"/>
        </w:rPr>
        <w:t>ену;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агрессия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атынаст</w:t>
      </w:r>
      <w:r>
        <w:rPr>
          <w:rFonts w:ascii="Times New Roman" w:hAnsi="Times New Roman" w:cs="Times New Roman"/>
          <w:sz w:val="28"/>
          <w:szCs w:val="28"/>
          <w:lang w:val="kk-KZ"/>
        </w:rPr>
        <w:t>ан бұлтару түріндегі фрустрация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9EE95F7" w14:textId="77777777" w:rsidR="00B05F21" w:rsidRDefault="00B53A11" w:rsidP="00B0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Ересек жеткіншектер үшiн ересектерге деген теріс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атынастарыны</w:t>
      </w:r>
      <w:r>
        <w:rPr>
          <w:rFonts w:ascii="Times New Roman" w:hAnsi="Times New Roman" w:cs="Times New Roman"/>
          <w:sz w:val="28"/>
          <w:szCs w:val="28"/>
          <w:lang w:val="kk-KZ"/>
        </w:rPr>
        <w:t>ң келесі оппозиция реакциясы (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  <w:lang w:val="kk-KZ"/>
        </w:rPr>
        <w:t>сыз сипаттағы көрнекі әрекеттер), бас тарту реакциясы (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 ба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ынб</w:t>
      </w:r>
      <w:r>
        <w:rPr>
          <w:rFonts w:ascii="Times New Roman" w:hAnsi="Times New Roman" w:cs="Times New Roman"/>
          <w:sz w:val="28"/>
          <w:szCs w:val="28"/>
          <w:lang w:val="kk-KZ"/>
        </w:rPr>
        <w:t>ау)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, о</w:t>
      </w:r>
      <w:r>
        <w:rPr>
          <w:rFonts w:ascii="Times New Roman" w:hAnsi="Times New Roman" w:cs="Times New Roman"/>
          <w:sz w:val="28"/>
          <w:szCs w:val="28"/>
          <w:lang w:val="kk-KZ"/>
        </w:rPr>
        <w:t>қшаулау реакциясы (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жағымсыз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байланыстардан қашуға талпыныс) секiлдi түрлері тән. Жеткіншектiң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жалпы уәждемесi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қарым-қатынаспен араласады. Мұнда даулар туындайды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ұндылы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айта ба</w:t>
      </w:r>
      <w:r>
        <w:rPr>
          <w:rFonts w:ascii="Times New Roman" w:hAnsi="Times New Roman" w:cs="Times New Roman"/>
          <w:sz w:val="28"/>
          <w:szCs w:val="28"/>
          <w:lang w:val="kk-KZ"/>
        </w:rPr>
        <w:t>ғалау жүзеге асырылады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өзiн-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өзi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мтылысты мойындау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>ғаттандырылады. Қарым-қатынастағы доминантты 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ажеттiлiк келесi т</w:t>
      </w:r>
      <w:r>
        <w:rPr>
          <w:rFonts w:ascii="Times New Roman" w:hAnsi="Times New Roman" w:cs="Times New Roman"/>
          <w:sz w:val="28"/>
          <w:szCs w:val="28"/>
          <w:lang w:val="kk-KZ"/>
        </w:rPr>
        <w:t>үрде тұжырымдалады: «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Қарым</w:t>
      </w:r>
      <w:r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атынас жасау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үйрену», «бір-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бiрiн жа</w:t>
      </w:r>
      <w:r>
        <w:rPr>
          <w:rFonts w:ascii="Times New Roman" w:hAnsi="Times New Roman" w:cs="Times New Roman"/>
          <w:sz w:val="28"/>
          <w:szCs w:val="28"/>
          <w:lang w:val="kk-KZ"/>
        </w:rPr>
        <w:t>қсы түсінуге үйрену»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. Құрдастары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ауiпсiздiк пен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олдау к</w:t>
      </w:r>
      <w:r w:rsidR="00B05F2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зi ретiнде 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қарастырылады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. Құрдаст</w:t>
      </w:r>
      <w:r w:rsidR="00B05F21">
        <w:rPr>
          <w:rFonts w:ascii="Times New Roman" w:hAnsi="Times New Roman" w:cs="Times New Roman"/>
          <w:sz w:val="28"/>
          <w:szCs w:val="28"/>
          <w:lang w:val="kk-KZ"/>
        </w:rPr>
        <w:t>армен қарым-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қатынас уәждемелерiнi</w:t>
      </w:r>
      <w:r w:rsidR="00B05F21">
        <w:rPr>
          <w:rFonts w:ascii="Times New Roman" w:hAnsi="Times New Roman" w:cs="Times New Roman"/>
          <w:sz w:val="28"/>
          <w:szCs w:val="28"/>
          <w:lang w:val="kk-KZ"/>
        </w:rPr>
        <w:t>ң келесi динамикасы байкалады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D781D" w:rsidRPr="005D781D">
        <w:rPr>
          <w:lang w:val="kk-KZ"/>
        </w:rPr>
        <w:t xml:space="preserve"> </w:t>
      </w:r>
    </w:p>
    <w:p w14:paraId="00FC070A" w14:textId="77777777" w:rsidR="00B05F21" w:rsidRDefault="00B05F21" w:rsidP="00B0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12-13 жаста жеткіншек кұрдастарының ортасында белгілі бір орынды ал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аны ма</w:t>
      </w:r>
      <w:r>
        <w:rPr>
          <w:rFonts w:ascii="Times New Roman" w:hAnsi="Times New Roman" w:cs="Times New Roman"/>
          <w:sz w:val="28"/>
          <w:szCs w:val="28"/>
          <w:lang w:val="kk-KZ"/>
        </w:rPr>
        <w:t>ңызды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. Жас жеткіншектердi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атынастары о</w:t>
      </w:r>
      <w:r>
        <w:rPr>
          <w:rFonts w:ascii="Times New Roman" w:hAnsi="Times New Roman" w:cs="Times New Roman"/>
          <w:sz w:val="28"/>
          <w:szCs w:val="28"/>
          <w:lang w:val="kk-KZ"/>
        </w:rPr>
        <w:t>қу мен мiнез-қ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үрдістері айналасына шо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ырланады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сы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итын және өзін дұрыс ұстайтын жеткіншек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рбылары арасында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 к</w:t>
      </w:r>
      <w:r>
        <w:rPr>
          <w:rFonts w:ascii="Times New Roman" w:hAnsi="Times New Roman" w:cs="Times New Roman"/>
          <w:sz w:val="28"/>
          <w:szCs w:val="28"/>
          <w:lang w:val="kk-KZ"/>
        </w:rPr>
        <w:t>өшбасшы болып табылады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, 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  <w:lang w:val="kk-KZ"/>
        </w:rPr>
        <w:t>ды бейне жетекшi болып саналады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FA6CA18" w14:textId="77777777" w:rsidR="00B05F21" w:rsidRDefault="00B05F21" w:rsidP="00B05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14-15 жаста ұжымда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 автономия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 ұмтылыс және құрдастарының көз алдында жеке тұлғасының құндылықтарын тану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iзденiсi басым болады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. Қарым</w:t>
      </w:r>
      <w:r>
        <w:rPr>
          <w:rFonts w:ascii="Times New Roman" w:hAnsi="Times New Roman" w:cs="Times New Roman"/>
          <w:sz w:val="28"/>
          <w:szCs w:val="28"/>
          <w:lang w:val="kk-KZ"/>
        </w:rPr>
        <w:t>-қ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атынас мазмұны тұлғалық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 жеке тұлғағ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 ба</w:t>
      </w:r>
      <w:r>
        <w:rPr>
          <w:rFonts w:ascii="Times New Roman" w:hAnsi="Times New Roman" w:cs="Times New Roman"/>
          <w:sz w:val="28"/>
          <w:szCs w:val="28"/>
          <w:lang w:val="kk-KZ"/>
        </w:rPr>
        <w:t>ғытталады-«қ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қты», «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күшті</w:t>
      </w:r>
      <w:r>
        <w:rPr>
          <w:rFonts w:ascii="Times New Roman" w:hAnsi="Times New Roman" w:cs="Times New Roman"/>
          <w:sz w:val="28"/>
          <w:szCs w:val="28"/>
          <w:lang w:val="kk-KZ"/>
        </w:rPr>
        <w:t>», «ерекше»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тұл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 не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ұрлым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тартымды болады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. Көптеген жеткіншектерде өз ортасында елеулі болуды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 xml:space="preserve"> фрустрациялы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D781D">
        <w:rPr>
          <w:rFonts w:ascii="Times New Roman" w:hAnsi="Times New Roman" w:cs="Times New Roman"/>
          <w:sz w:val="28"/>
          <w:szCs w:val="28"/>
          <w:lang w:val="kk-KZ"/>
        </w:rPr>
        <w:t>ажеттілігі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A3F528" w14:textId="77777777" w:rsidR="00B05F21" w:rsidRPr="00B05F21" w:rsidRDefault="005D781D" w:rsidP="00B05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5F21">
        <w:rPr>
          <w:rFonts w:ascii="Times New Roman" w:hAnsi="Times New Roman" w:cs="Times New Roman"/>
          <w:b/>
          <w:sz w:val="28"/>
          <w:szCs w:val="28"/>
          <w:lang w:val="kk-KZ"/>
        </w:rPr>
        <w:t>Жеткіншек жасының психологиялы</w:t>
      </w:r>
      <w:r w:rsidR="00B05F21" w:rsidRPr="00B05F2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05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ерекшеліктері</w:t>
      </w:r>
    </w:p>
    <w:p w14:paraId="5900B6D4" w14:textId="77777777" w:rsidR="00E112DA" w:rsidRDefault="0081735A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Жеткіншек жасының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арама-қайшылығы, баланы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ересектердi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ң</w:t>
      </w:r>
    </w:p>
    <w:p w14:paraId="0B72BECE" w14:textId="77777777" w:rsidR="0081735A" w:rsidRPr="005F125F" w:rsidRDefault="005F125F" w:rsidP="00E112D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ауап</w:t>
      </w:r>
      <w:r w:rsidR="0081735A" w:rsidRPr="005F125F">
        <w:rPr>
          <w:rFonts w:ascii="Times New Roman" w:hAnsi="Times New Roman" w:cs="Times New Roman"/>
          <w:sz w:val="28"/>
          <w:szCs w:val="28"/>
          <w:lang w:val="kk-KZ"/>
        </w:rPr>
        <w:t>кершіліктерін мойындарына алмай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, ересек мәртебесi мен ересектердi</w:t>
      </w:r>
      <w:r w:rsidR="0081735A" w:rsidRPr="005F125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81735A" w:rsidRPr="005F125F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мкiндiктерiне </w:t>
      </w:r>
      <w:r w:rsidR="0081735A"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ол жеткiзуiне ұмтылуынан көрінеді. </w:t>
      </w:r>
    </w:p>
    <w:p w14:paraId="4C0EABDE" w14:textId="77777777" w:rsidR="005F125F" w:rsidRDefault="005D781D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35A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Жеткіншек ата-анасыны</w:t>
      </w:r>
      <w:r w:rsidR="0081735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 w:rsidR="0081735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асы мен өмірлік тәжiрибесiнi</w:t>
      </w:r>
      <w:r w:rsidR="0081735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F125F">
        <w:rPr>
          <w:rFonts w:ascii="Times New Roman" w:hAnsi="Times New Roman" w:cs="Times New Roman"/>
          <w:sz w:val="28"/>
          <w:szCs w:val="28"/>
          <w:lang w:val="kk-KZ"/>
        </w:rPr>
        <w:t xml:space="preserve"> дұрыстығын түсініп</w:t>
      </w:r>
    </w:p>
    <w:p w14:paraId="69E444FA" w14:textId="77777777" w:rsidR="00B07FCB" w:rsidRPr="005F125F" w:rsidRDefault="00B07FCB" w:rsidP="005F125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>тұрса да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, оны жиi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қабылдаудан бас тартады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. Ол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зiнi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жеке бірегей және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қайталанбас тәжірибесін алып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, өз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атесiн жiберiп, осы жiберген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атесі ар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ылы үйренгiсi келедi.</w:t>
      </w:r>
    </w:p>
    <w:p w14:paraId="75372926" w14:textId="77777777" w:rsidR="005F125F" w:rsidRDefault="005D781D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35A">
        <w:rPr>
          <w:rFonts w:ascii="Times New Roman" w:hAnsi="Times New Roman" w:cs="Times New Roman"/>
          <w:sz w:val="28"/>
          <w:szCs w:val="28"/>
          <w:lang w:val="kk-KZ"/>
        </w:rPr>
        <w:t>Аталған жас үшiн өзiнiң жеткіншектер ортасында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F125F">
        <w:rPr>
          <w:rFonts w:ascii="Times New Roman" w:hAnsi="Times New Roman" w:cs="Times New Roman"/>
          <w:sz w:val="28"/>
          <w:szCs w:val="28"/>
          <w:lang w:val="kk-KZ"/>
        </w:rPr>
        <w:t>ы жеке еңбегiн мойындауға</w:t>
      </w:r>
    </w:p>
    <w:p w14:paraId="60327A15" w14:textId="77777777" w:rsidR="00B07FCB" w:rsidRPr="005F125F" w:rsidRDefault="005D781D" w:rsidP="005F125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ұмтылысы сипатты. </w:t>
      </w:r>
    </w:p>
    <w:p w14:paraId="0B826B66" w14:textId="77777777" w:rsidR="005F125F" w:rsidRDefault="005D781D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35A">
        <w:rPr>
          <w:rFonts w:ascii="Times New Roman" w:hAnsi="Times New Roman" w:cs="Times New Roman"/>
          <w:sz w:val="28"/>
          <w:szCs w:val="28"/>
          <w:lang w:val="kk-KZ"/>
        </w:rPr>
        <w:t>Жеткіншек жеке басыны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селесiнi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 xml:space="preserve"> және уайымыны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 xml:space="preserve"> бiрегейлiгiне ны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14:paraId="255ECD85" w14:textId="77777777" w:rsidR="00B07FCB" w:rsidRPr="005F125F" w:rsidRDefault="00B07FCB" w:rsidP="005F125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>сенеді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, бұл жал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ызды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пен жабыр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>аулы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781D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сезімін тудырады.</w:t>
      </w:r>
    </w:p>
    <w:p w14:paraId="40FF3A43" w14:textId="77777777" w:rsidR="005F125F" w:rsidRDefault="005D781D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35A">
        <w:rPr>
          <w:rFonts w:ascii="Times New Roman" w:hAnsi="Times New Roman" w:cs="Times New Roman"/>
          <w:sz w:val="28"/>
          <w:szCs w:val="28"/>
          <w:lang w:val="kk-KZ"/>
        </w:rPr>
        <w:t>Жеке басыны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жал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ызды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ымен күресе отырып, мәселенi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F125F">
        <w:rPr>
          <w:rFonts w:ascii="Times New Roman" w:hAnsi="Times New Roman" w:cs="Times New Roman"/>
          <w:sz w:val="28"/>
          <w:szCs w:val="28"/>
          <w:lang w:val="kk-KZ"/>
        </w:rPr>
        <w:t xml:space="preserve"> күрделілігін сезінген</w:t>
      </w:r>
    </w:p>
    <w:p w14:paraId="1A6AF91B" w14:textId="77777777" w:rsidR="00B07FCB" w:rsidRPr="005F125F" w:rsidRDefault="005D781D" w:rsidP="005F125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жеткіншек 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зі сия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тыларды iздей бастайды. Осылайша, жастар жиыны кұрылады және ересектер әлеміне пара-пар жеткіншектердi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субмәдениетi 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қалыптасады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E32F58" w14:textId="77777777" w:rsidR="005F125F" w:rsidRDefault="005D781D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35A">
        <w:rPr>
          <w:rFonts w:ascii="Times New Roman" w:hAnsi="Times New Roman" w:cs="Times New Roman"/>
          <w:sz w:val="28"/>
          <w:szCs w:val="28"/>
          <w:lang w:val="kk-KZ"/>
        </w:rPr>
        <w:t>Жастар ортасында</w:t>
      </w:r>
      <w:r w:rsidR="00B07FC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1735A">
        <w:rPr>
          <w:rFonts w:ascii="Times New Roman" w:hAnsi="Times New Roman" w:cs="Times New Roman"/>
          <w:sz w:val="28"/>
          <w:szCs w:val="28"/>
          <w:lang w:val="kk-KZ"/>
        </w:rPr>
        <w:t>ы жеткіншекте «Мен»</w:t>
      </w:r>
      <w:r w:rsidR="005F12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 қалыптасады. Бір</w:t>
      </w:r>
    </w:p>
    <w:p w14:paraId="6A9BEEB9" w14:textId="77777777" w:rsidR="00435FF8" w:rsidRPr="005F125F" w:rsidRDefault="005D781D" w:rsidP="005F125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>жағынан, бұл топты жұмылдыратын нәрсе: орта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саттар, мүдделер, міндеттер. Екінші жағынан, айналасында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ы әлем «өзіміздікі» мен «өзгелердікі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7FCB" w:rsidRPr="005F125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еп бөлінеді,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ал бұл топтар арасындағы қарым-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қатынастар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кейде тым 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арама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>қайшылықты болады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B223267" w14:textId="77777777" w:rsidR="005F125F" w:rsidRDefault="00435FF8" w:rsidP="008173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Жеткіншектің «Мен» тұжырымдамасының</w:t>
      </w:r>
      <w:r w:rsidR="005F125F">
        <w:rPr>
          <w:rFonts w:ascii="Times New Roman" w:hAnsi="Times New Roman" w:cs="Times New Roman"/>
          <w:sz w:val="28"/>
          <w:szCs w:val="28"/>
          <w:lang w:val="kk-KZ"/>
        </w:rPr>
        <w:t xml:space="preserve"> қалыптасуы жеткіншек өмiрiнде</w:t>
      </w:r>
    </w:p>
    <w:p w14:paraId="69F49BA4" w14:textId="77777777" w:rsidR="005F125F" w:rsidRPr="005F125F" w:rsidRDefault="00442E78" w:rsidP="005F1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>референттік топтың немесе топтардың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болуына к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пі</w:t>
      </w:r>
      <w:r w:rsidR="00435FF8" w:rsidRPr="005F125F">
        <w:rPr>
          <w:rFonts w:ascii="Times New Roman" w:hAnsi="Times New Roman" w:cs="Times New Roman"/>
          <w:sz w:val="28"/>
          <w:szCs w:val="28"/>
          <w:lang w:val="kk-KZ"/>
        </w:rPr>
        <w:t>р болып табылады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803D717" w14:textId="77777777" w:rsidR="005F125F" w:rsidRDefault="00442E78" w:rsidP="005F1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25F" w:rsidRPr="005F125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Жеткі</w:t>
      </w:r>
      <w:r w:rsidR="005F125F" w:rsidRPr="005F125F">
        <w:rPr>
          <w:rFonts w:ascii="Times New Roman" w:hAnsi="Times New Roman" w:cs="Times New Roman"/>
          <w:sz w:val="28"/>
          <w:szCs w:val="28"/>
          <w:lang w:val="kk-KZ"/>
        </w:rPr>
        <w:t>ншек 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абылдайтын</w:t>
      </w:r>
      <w:r w:rsidR="005F125F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және түсінетін және ол үшін маңызды болып табылатын </w:t>
      </w:r>
    </w:p>
    <w:p w14:paraId="765F7880" w14:textId="77777777" w:rsidR="005F125F" w:rsidRPr="005F125F" w:rsidRDefault="00442E78" w:rsidP="005F1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25F" w:rsidRPr="005F125F">
        <w:rPr>
          <w:rFonts w:ascii="Times New Roman" w:hAnsi="Times New Roman" w:cs="Times New Roman"/>
          <w:sz w:val="28"/>
          <w:szCs w:val="28"/>
          <w:lang w:val="kk-KZ"/>
        </w:rPr>
        <w:t>пікірді бө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лісетін </w:t>
      </w:r>
      <w:r w:rsidR="005F125F" w:rsidRPr="005F125F">
        <w:rPr>
          <w:rFonts w:ascii="Times New Roman" w:hAnsi="Times New Roman" w:cs="Times New Roman"/>
          <w:sz w:val="28"/>
          <w:szCs w:val="28"/>
          <w:lang w:val="kk-KZ"/>
        </w:rPr>
        <w:t>топ референттік топ деп аталады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) .</w:t>
      </w:r>
    </w:p>
    <w:p w14:paraId="479EBCF6" w14:textId="77777777" w:rsidR="00442E78" w:rsidRDefault="005F125F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68D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B668D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ызметі мен мектеп басты және ең ма</w:t>
      </w:r>
      <w:r w:rsidR="00B668D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ызды міндет болудан </w:t>
      </w:r>
      <w:r w:rsidR="00B668D0">
        <w:rPr>
          <w:rFonts w:ascii="Times New Roman" w:hAnsi="Times New Roman" w:cs="Times New Roman"/>
          <w:sz w:val="28"/>
          <w:szCs w:val="28"/>
          <w:lang w:val="kk-KZ"/>
        </w:rPr>
        <w:t>қалады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C409F3" w14:textId="77777777" w:rsidR="00B668D0" w:rsidRPr="00442E78" w:rsidRDefault="00B668D0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дастарымен жақын тұлғалық қарым-қатынас жетекшi 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ызметке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айналады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EBE8E4A" w14:textId="77777777" w:rsidR="00442E78" w:rsidRDefault="006E3A18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Жеткіншек жасында нақты ойлау, логикалықпен ауыстырылатындықтан, ақыл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14:paraId="3F656CA6" w14:textId="77777777" w:rsidR="006E3A18" w:rsidRPr="00442E78" w:rsidRDefault="00650819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жұмысының өнімділігі төмендейді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105E5E3" w14:textId="77777777" w:rsidR="00442E78" w:rsidRDefault="006E3A18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Жеткіншек үшін логикалы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ойлау механизмі сыншылды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өсуімен</w:t>
      </w:r>
    </w:p>
    <w:p w14:paraId="4A50F72D" w14:textId="77777777" w:rsidR="006E3A18" w:rsidRPr="00442E78" w:rsidRDefault="006E3A18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түсіндіріледі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. Ол ересектердi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идатын сеніммен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қабылдамайды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, ол далелдер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мен негіздемелерді талап етеді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F275EA7" w14:textId="77777777" w:rsidR="00442E78" w:rsidRDefault="00650819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Сыншылды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суі толы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қ негативизмге әкеледі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. Көбіне бұл 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негативизм</w:t>
      </w:r>
    </w:p>
    <w:p w14:paraId="4466F653" w14:textId="77777777" w:rsidR="006E3A18" w:rsidRPr="00442E78" w:rsidRDefault="006E3A18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жеткіншек үшін даулы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, стрессті және эмоц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ионалды жағдайларда қолданылады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Тек 20 % жеткіншектерде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ана негативизмнi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дарысты көріністері толығымен жо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D0496D5" w14:textId="77777777" w:rsidR="00442E78" w:rsidRDefault="006E3A18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жасы үшiн жеке тұлғаны iздеуге, өзін-</w:t>
      </w:r>
      <w:r w:rsidR="00650819" w:rsidRPr="005F125F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 және өзін-ө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зi</w:t>
      </w:r>
    </w:p>
    <w:p w14:paraId="741B4A8F" w14:textId="77777777" w:rsidR="006E3A18" w:rsidRPr="00442E78" w:rsidRDefault="00650819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талдау ба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ғыты сипатты болады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. Жетк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іншек өз ойын білдіргісі келеді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, тіпті өзіне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өзі білдірсе де (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үнделiктер)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6084057" w14:textId="77777777" w:rsidR="00442E78" w:rsidRDefault="00650819" w:rsidP="005F12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Бұл кезе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де бас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қалар мен өзін-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>өзі тере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ң түсінуге мүмкіндік беретін,</w:t>
      </w:r>
      <w:r w:rsidRPr="005F12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A1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леуметтік</w:t>
      </w:r>
    </w:p>
    <w:p w14:paraId="15993521" w14:textId="77777777" w:rsidR="002139B7" w:rsidRPr="00442E78" w:rsidRDefault="006E3A18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атынастарды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iштей игерілген тәжiрибесi ретiнде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зiндiк сана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-сезімнің өсуі жүзеге асады.</w:t>
      </w:r>
    </w:p>
    <w:p w14:paraId="3197FF91" w14:textId="77777777" w:rsidR="00442E78" w:rsidRDefault="006E3A18" w:rsidP="00442E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Есеюді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 xml:space="preserve"> бастамасы сырт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ы механизм (еліктеу механизмі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) бойынша жүзеге</w:t>
      </w:r>
    </w:p>
    <w:p w14:paraId="2F342994" w14:textId="77777777" w:rsidR="00301CF0" w:rsidRPr="00442E78" w:rsidRDefault="00650819" w:rsidP="00442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асырылады. Мен ересек секiлдi боламын-ойын-ересектердi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сырт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6E3A18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асиеттерін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, мәнерін, әдеттерін, мінез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құлық мәнерін, яғ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ни есеюдi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сырт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ы белгілерін к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шіру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Бұл мағынада о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ан идеал болатын т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ұлга ерекше мәнге ие болады. Ол үшін ата- ана емес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, бас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 ма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ызды ересек идеал болатынын ата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аналар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ескерткім келеді.</w:t>
      </w:r>
    </w:p>
    <w:p w14:paraId="7F2BECAD" w14:textId="77777777" w:rsidR="00442E78" w:rsidRDefault="00301CF0" w:rsidP="00442E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 жастарды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осал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ы мәдениетінде қабылдан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ан с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нге және</w:t>
      </w:r>
    </w:p>
    <w:p w14:paraId="5323A7DA" w14:textId="77777777" w:rsidR="00301CF0" w:rsidRPr="00442E78" w:rsidRDefault="00650819" w:rsidP="00442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t>идеалдар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ға ілесуге ұмтылады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: салма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, бой, бұлшық еттер және т.б.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алыптасуына бұқаралық ақпарат құралдары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орасан зор әсер етеді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EB2B8B" w14:textId="77777777" w:rsidR="00442E78" w:rsidRDefault="00301CF0" w:rsidP="00442E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 мәнi бойынша емес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650819" w:rsidRPr="006E3A18">
        <w:rPr>
          <w:rFonts w:ascii="Times New Roman" w:hAnsi="Times New Roman" w:cs="Times New Roman"/>
          <w:sz w:val="28"/>
          <w:szCs w:val="28"/>
          <w:lang w:val="kk-KZ"/>
        </w:rPr>
        <w:t>рi бойынша нәпсiлiктi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 xml:space="preserve"> ересек таптаурынына</w:t>
      </w:r>
    </w:p>
    <w:p w14:paraId="6DF222B3" w14:textId="77777777" w:rsidR="00301CF0" w:rsidRPr="00442E78" w:rsidRDefault="00301CF0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E78">
        <w:rPr>
          <w:rFonts w:ascii="Times New Roman" w:hAnsi="Times New Roman" w:cs="Times New Roman"/>
          <w:sz w:val="28"/>
          <w:szCs w:val="28"/>
          <w:lang w:val="kk-KZ"/>
        </w:rPr>
        <w:lastRenderedPageBreak/>
        <w:t>еліктейді, сол себепті де, қыздар арасында «Еліктіру өнері» немесе «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Қалай батыл әйел болу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ға болады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» секілді әдебиеттер ке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тара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. Қыздар үшін еліктеу үлгісі отбасында қалыптасатын құндылықтар жүйесіне б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айланысты. Мұның «сұлу» болуы міндетті емес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, бұл ерлер таптаурынына неғұрлым жа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бизнестегі әйел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E78">
        <w:rPr>
          <w:rFonts w:ascii="Times New Roman" w:hAnsi="Times New Roman" w:cs="Times New Roman"/>
          <w:sz w:val="28"/>
          <w:szCs w:val="28"/>
          <w:lang w:val="kk-KZ"/>
        </w:rPr>
        <w:t>стилі болуы да мүмкін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2A177F" w14:textId="77777777" w:rsidR="004F5F76" w:rsidRPr="00442E78" w:rsidRDefault="00442E78" w:rsidP="0044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01CF0" w:rsidRPr="00442E78">
        <w:rPr>
          <w:rFonts w:ascii="Times New Roman" w:hAnsi="Times New Roman" w:cs="Times New Roman"/>
          <w:sz w:val="28"/>
          <w:szCs w:val="28"/>
          <w:lang w:val="kk-KZ"/>
        </w:rPr>
        <w:t>қашанда тамаша</w:t>
      </w:r>
      <w:r w:rsidR="004F5F76" w:rsidRPr="00442E78">
        <w:rPr>
          <w:rFonts w:ascii="Times New Roman" w:hAnsi="Times New Roman" w:cs="Times New Roman"/>
          <w:sz w:val="28"/>
          <w:szCs w:val="28"/>
          <w:lang w:val="kk-KZ"/>
        </w:rPr>
        <w:t>, естен тандырарлықтай көрінеді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, оны</w:t>
      </w:r>
      <w:r w:rsidR="004F5F76" w:rsidRPr="00442E78">
        <w:rPr>
          <w:rFonts w:ascii="Times New Roman" w:hAnsi="Times New Roman" w:cs="Times New Roman"/>
          <w:sz w:val="28"/>
          <w:szCs w:val="28"/>
          <w:lang w:val="kk-KZ"/>
        </w:rPr>
        <w:t>ң «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мұндай а</w:t>
      </w:r>
      <w:r w:rsidR="004F5F76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ыма</w:t>
      </w:r>
      <w:r w:rsidR="004F5F76" w:rsidRP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4F5F76" w:rsidRPr="00442E78">
        <w:rPr>
          <w:rFonts w:ascii="Times New Roman" w:hAnsi="Times New Roman" w:cs="Times New Roman"/>
          <w:sz w:val="28"/>
          <w:szCs w:val="28"/>
          <w:lang w:val="kk-KZ"/>
        </w:rPr>
        <w:t>қтармен iсi жоқ</w:t>
      </w:r>
      <w:r w:rsidR="00650819" w:rsidRPr="0044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2D467AF" w14:textId="77777777" w:rsidR="00E112DA" w:rsidRDefault="00650819" w:rsidP="00E1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F76">
        <w:rPr>
          <w:rFonts w:ascii="Times New Roman" w:hAnsi="Times New Roman" w:cs="Times New Roman"/>
          <w:sz w:val="28"/>
          <w:szCs w:val="28"/>
          <w:lang w:val="kk-KZ"/>
        </w:rPr>
        <w:t>17. Ерлердін идеалы к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біне күшті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 xml:space="preserve"> насихаттайтын, төзiмдi, батыл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, нағыз досты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2D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ұндылығын уа</w:t>
      </w:r>
      <w:r w:rsidR="00E112DA">
        <w:rPr>
          <w:rFonts w:ascii="Times New Roman" w:hAnsi="Times New Roman" w:cs="Times New Roman"/>
          <w:sz w:val="28"/>
          <w:szCs w:val="28"/>
          <w:lang w:val="kk-KZ"/>
        </w:rPr>
        <w:t>ғыздайтын супер батыр болады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, я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қазіргі заман батыры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99A8ADA" w14:textId="77777777" w:rsidR="00CE0509" w:rsidRDefault="00650819" w:rsidP="00CE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F76">
        <w:rPr>
          <w:rFonts w:ascii="Times New Roman" w:hAnsi="Times New Roman" w:cs="Times New Roman"/>
          <w:sz w:val="28"/>
          <w:szCs w:val="28"/>
          <w:lang w:val="kk-KZ"/>
        </w:rPr>
        <w:t>18. Егер мәнді ересек жеткіншекті өзінің б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асты көмекшісі ретінде бағаласа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, бұл оны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өзiн-ө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>зi ба</w:t>
      </w:r>
      <w:r w:rsidR="00442E78">
        <w:rPr>
          <w:rFonts w:ascii="Times New Roman" w:hAnsi="Times New Roman" w:cs="Times New Roman"/>
          <w:sz w:val="28"/>
          <w:szCs w:val="28"/>
          <w:lang w:val="kk-KZ"/>
        </w:rPr>
        <w:t>ғалау деңгейін арттырады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8CDA4B5" w14:textId="77777777" w:rsidR="00CE0509" w:rsidRDefault="00650819" w:rsidP="00C04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0509">
        <w:rPr>
          <w:rFonts w:ascii="Times New Roman" w:hAnsi="Times New Roman" w:cs="Times New Roman"/>
          <w:b/>
          <w:sz w:val="28"/>
          <w:szCs w:val="28"/>
          <w:lang w:val="kk-KZ"/>
        </w:rPr>
        <w:t>Жеткіншектi</w:t>
      </w:r>
      <w:r w:rsidR="00CE0509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CE0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досты</w:t>
      </w:r>
      <w:r w:rsidR="00CE0509" w:rsidRPr="00CE0509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CE050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434B9F4" w14:textId="77777777" w:rsidR="00F3275E" w:rsidRDefault="00CE0509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Жеткіншектi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 әлеуметтік-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моральды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ересектiгiнiң дамуында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 -қ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атынасты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ерекше түрі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ын жолдастармен және досымен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арым</w:t>
      </w:r>
      <w:r>
        <w:rPr>
          <w:rFonts w:ascii="Times New Roman" w:hAnsi="Times New Roman" w:cs="Times New Roman"/>
          <w:sz w:val="28"/>
          <w:szCs w:val="28"/>
          <w:lang w:val="kk-KZ"/>
        </w:rPr>
        <w:t>-қатынас, манызды роль атқарады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. Жыл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ткен сайын олар неғұрлым </w:t>
      </w:r>
      <w:r>
        <w:rPr>
          <w:rFonts w:ascii="Times New Roman" w:hAnsi="Times New Roman" w:cs="Times New Roman"/>
          <w:sz w:val="28"/>
          <w:szCs w:val="28"/>
          <w:lang w:val="kk-KZ"/>
        </w:rPr>
        <w:t>қажет бола түседі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Жеткіншектер сыйлы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беделді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айсыбір салада озы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сыныптастарымен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қарым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атынас жасау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ұмтылады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>. Мұндайда жолдасты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қасиеттер, білімділік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қолынан бәрі де келетіндіктер</w:t>
      </w:r>
      <w:r w:rsidR="00F3275E">
        <w:rPr>
          <w:rFonts w:ascii="Times New Roman" w:hAnsi="Times New Roman" w:cs="Times New Roman"/>
          <w:sz w:val="28"/>
          <w:szCs w:val="28"/>
          <w:lang w:val="kk-KZ"/>
        </w:rPr>
        <w:t>, батылдық,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 спортта</w:t>
      </w:r>
      <w:r w:rsidR="00F3275E">
        <w:rPr>
          <w:rFonts w:ascii="Times New Roman" w:hAnsi="Times New Roman" w:cs="Times New Roman"/>
          <w:sz w:val="28"/>
          <w:szCs w:val="28"/>
          <w:lang w:val="kk-KZ"/>
        </w:rPr>
        <w:t>ғы жетістіктер, өзін</w:t>
      </w:r>
      <w:r w:rsidR="00650819" w:rsidRPr="004F5F76">
        <w:rPr>
          <w:rFonts w:ascii="Times New Roman" w:hAnsi="Times New Roman" w:cs="Times New Roman"/>
          <w:sz w:val="28"/>
          <w:szCs w:val="28"/>
          <w:lang w:val="kk-KZ"/>
        </w:rPr>
        <w:t xml:space="preserve">-өзі ұстау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мәнері, ересектермен қарым-қатынастардағы дербестік сия</w:t>
      </w:r>
      <w:r w:rsidR="00F3275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ты алуан түрлі </w:t>
      </w:r>
      <w:r w:rsidR="00F3275E">
        <w:rPr>
          <w:rFonts w:ascii="Times New Roman" w:hAnsi="Times New Roman" w:cs="Times New Roman"/>
          <w:sz w:val="28"/>
          <w:szCs w:val="28"/>
          <w:lang w:val="kk-KZ"/>
        </w:rPr>
        <w:t>жағдайлар тартымды болуы мүмкін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5CE8567" w14:textId="77777777" w:rsidR="00F3275E" w:rsidRDefault="00F3275E" w:rsidP="00F32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ындасуы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үшiн мүдделер мен сүйікті кәсіптердің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ұқсастығының</w:t>
      </w:r>
      <w:r w:rsidRPr="0065081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гімелесуді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артымдылығының үлкен маңызы бар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Жеткіншек өзіне ұнаған құрдасыны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ден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ан нәрсесіне о</w:t>
      </w:r>
      <w:r>
        <w:rPr>
          <w:rFonts w:ascii="Times New Roman" w:hAnsi="Times New Roman" w:cs="Times New Roman"/>
          <w:sz w:val="28"/>
          <w:szCs w:val="28"/>
          <w:lang w:val="kk-KZ"/>
        </w:rPr>
        <w:t>ңай елігеді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өзі де оны өз ісіне орта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тастыруға ұмтылады. Жолдасымен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арым-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атынасты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кейде тартымды болатыны соншалы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жеткіншек онымен бірге өзін б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рын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тырма</w:t>
      </w:r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азір де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ызы</w:t>
      </w:r>
      <w:r>
        <w:rPr>
          <w:rFonts w:ascii="Times New Roman" w:hAnsi="Times New Roman" w:cs="Times New Roman"/>
          <w:sz w:val="28"/>
          <w:szCs w:val="28"/>
          <w:lang w:val="kk-KZ"/>
        </w:rPr>
        <w:t>қсыз iспен шұғылдана бастайды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Алайда кейін ол бұған шындап ден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оюы мүмкін. Сонды</w:t>
      </w:r>
      <w:r>
        <w:rPr>
          <w:rFonts w:ascii="Times New Roman" w:hAnsi="Times New Roman" w:cs="Times New Roman"/>
          <w:sz w:val="28"/>
          <w:szCs w:val="28"/>
          <w:lang w:val="kk-KZ"/>
        </w:rPr>
        <w:t>қтан жолдастарымен қарым-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жасау-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жеткіншектердi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 мүдделердің пайда болуыны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айнар к</w:t>
      </w:r>
      <w:r>
        <w:rPr>
          <w:rFonts w:ascii="Times New Roman" w:hAnsi="Times New Roman" w:cs="Times New Roman"/>
          <w:sz w:val="28"/>
          <w:szCs w:val="28"/>
          <w:lang w:val="kk-KZ"/>
        </w:rPr>
        <w:t>өзі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Біріне-бірі ұнайтын балалар әр түрлi iстерде ынтыма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тасу</w:t>
      </w:r>
      <w:r>
        <w:rPr>
          <w:rFonts w:ascii="Times New Roman" w:hAnsi="Times New Roman" w:cs="Times New Roman"/>
          <w:sz w:val="28"/>
          <w:szCs w:val="28"/>
          <w:lang w:val="kk-KZ"/>
        </w:rPr>
        <w:t>ға ұмтылып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әрқайсысыны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айт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>ын көбiне екеуi бірігіп істейді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Бірлесіп жұмысты жа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сы iстей бі</w:t>
      </w:r>
      <w:r>
        <w:rPr>
          <w:rFonts w:ascii="Times New Roman" w:hAnsi="Times New Roman" w:cs="Times New Roman"/>
          <w:sz w:val="28"/>
          <w:szCs w:val="28"/>
          <w:lang w:val="kk-KZ"/>
        </w:rPr>
        <w:t>луді жеткіншектер өте бағалайды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EE0B05D" w14:textId="77777777" w:rsidR="00FC151E" w:rsidRDefault="00F3275E" w:rsidP="00FC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Өзіне ұна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ұрдасының қасиеттері көбіне жеткіншекті өзіне ұнайтын және жолдастары ба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алайтын 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асиеттердi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өзiнде жо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қ екенін көріп, ұғынуға мәжбүр е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теді. Сол сия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қты, тіпті одан да жақ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сы бол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сам деген ниет туады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Жолдасы жеткіншекке үлгі болады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Ол о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ған немесе әншейін еліктейді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немесе өзiнде белгілі бiр 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қасиеттердi, мәселен, күш пен батылдық немесе өзін-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өзі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 xml:space="preserve"> ұстай білу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ашан уәде</w:t>
      </w:r>
      <w:r w:rsidR="00FC151E">
        <w:rPr>
          <w:rFonts w:ascii="Times New Roman" w:hAnsi="Times New Roman" w:cs="Times New Roman"/>
          <w:sz w:val="28"/>
          <w:szCs w:val="28"/>
          <w:lang w:val="kk-KZ"/>
        </w:rPr>
        <w:t>сінде тұру т.б. дамыта бастайды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CDAA1A5" w14:textId="77777777" w:rsidR="00FC151E" w:rsidRDefault="00FC151E" w:rsidP="00FC1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Ма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ызды әрi жеке адам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атысты деп ұтынылатын мазмұнның ұлғайып, тере</w:t>
      </w:r>
      <w:r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еуі 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ылдасу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олдау мен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мек алу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 болатын дос</w:t>
      </w:r>
      <w:r>
        <w:rPr>
          <w:rFonts w:ascii="Times New Roman" w:hAnsi="Times New Roman" w:cs="Times New Roman"/>
          <w:sz w:val="28"/>
          <w:szCs w:val="28"/>
          <w:lang w:val="kk-KZ"/>
        </w:rPr>
        <w:t>қа зәрулік туғызады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Сонды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тан досты</w:t>
      </w:r>
      <w:r>
        <w:rPr>
          <w:rFonts w:ascii="Times New Roman" w:hAnsi="Times New Roman" w:cs="Times New Roman"/>
          <w:sz w:val="28"/>
          <w:szCs w:val="28"/>
          <w:lang w:val="kk-KZ"/>
        </w:rPr>
        <w:t>қ қарым-қатынастарға-ө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зар</w:t>
      </w:r>
      <w:r>
        <w:rPr>
          <w:rFonts w:ascii="Times New Roman" w:hAnsi="Times New Roman" w:cs="Times New Roman"/>
          <w:sz w:val="28"/>
          <w:szCs w:val="28"/>
          <w:lang w:val="kk-KZ"/>
        </w:rPr>
        <w:t>а сыр жасырмау және түсіністік, сергектік пен сезімталдық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бiрлесе тол</w:t>
      </w:r>
      <w:r>
        <w:rPr>
          <w:rFonts w:ascii="Times New Roman" w:hAnsi="Times New Roman" w:cs="Times New Roman"/>
          <w:sz w:val="28"/>
          <w:szCs w:val="28"/>
          <w:lang w:val="kk-KZ"/>
        </w:rPr>
        <w:t>ғану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сыр са</w:t>
      </w:r>
      <w:r>
        <w:rPr>
          <w:rFonts w:ascii="Times New Roman" w:hAnsi="Times New Roman" w:cs="Times New Roman"/>
          <w:sz w:val="28"/>
          <w:szCs w:val="28"/>
          <w:lang w:val="kk-KZ"/>
        </w:rPr>
        <w:t>қтай білу сияқ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ты ерекше </w:t>
      </w:r>
      <w:r>
        <w:rPr>
          <w:rFonts w:ascii="Times New Roman" w:hAnsi="Times New Roman" w:cs="Times New Roman"/>
          <w:sz w:val="28"/>
          <w:szCs w:val="28"/>
          <w:lang w:val="kk-KZ"/>
        </w:rPr>
        <w:t>тал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аптар </w:t>
      </w:r>
      <w:r>
        <w:rPr>
          <w:rFonts w:ascii="Times New Roman" w:hAnsi="Times New Roman" w:cs="Times New Roman"/>
          <w:sz w:val="28"/>
          <w:szCs w:val="28"/>
          <w:lang w:val="kk-KZ"/>
        </w:rPr>
        <w:t>қойылады. Бір-біріне жан дүниесін, бар сырын жайып салған 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арым</w:t>
      </w:r>
      <w:r>
        <w:rPr>
          <w:rFonts w:ascii="Times New Roman" w:hAnsi="Times New Roman" w:cs="Times New Roman"/>
          <w:sz w:val="28"/>
          <w:szCs w:val="28"/>
          <w:lang w:val="kk-KZ"/>
        </w:rPr>
        <w:t>-қатынас екеуін де байытады, жан-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дүнесінде болып жат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анны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рiн жа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түсініп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ұғыну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 м</w:t>
      </w:r>
      <w:r>
        <w:rPr>
          <w:rFonts w:ascii="Times New Roman" w:hAnsi="Times New Roman" w:cs="Times New Roman"/>
          <w:sz w:val="28"/>
          <w:szCs w:val="28"/>
          <w:lang w:val="kk-KZ"/>
        </w:rPr>
        <w:t>үмкiндiк бередi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A782A2E" w14:textId="77777777" w:rsidR="00FC151E" w:rsidRPr="00FC151E" w:rsidRDefault="00650819" w:rsidP="00FC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151E">
        <w:rPr>
          <w:rFonts w:ascii="Times New Roman" w:hAnsi="Times New Roman" w:cs="Times New Roman"/>
          <w:b/>
          <w:sz w:val="28"/>
          <w:szCs w:val="28"/>
          <w:lang w:val="kk-KZ"/>
        </w:rPr>
        <w:t>Жеткіншектің интеллектілік дамуы</w:t>
      </w:r>
    </w:p>
    <w:p w14:paraId="7EF70E7C" w14:textId="77777777" w:rsidR="004657FD" w:rsidRDefault="00FC151E" w:rsidP="0046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Орта сыныптарда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ушылар ғылымдардың негіздерін о</w:t>
      </w:r>
      <w:r>
        <w:rPr>
          <w:rFonts w:ascii="Times New Roman" w:hAnsi="Times New Roman" w:cs="Times New Roman"/>
          <w:sz w:val="28"/>
          <w:szCs w:val="28"/>
          <w:lang w:val="kk-KZ"/>
        </w:rPr>
        <w:t>қып, игеруге кіріседі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алдында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лемі </w:t>
      </w:r>
      <w:r>
        <w:rPr>
          <w:rFonts w:ascii="Times New Roman" w:hAnsi="Times New Roman" w:cs="Times New Roman"/>
          <w:sz w:val="28"/>
          <w:szCs w:val="28"/>
          <w:lang w:val="kk-KZ"/>
        </w:rPr>
        <w:t>зор білімдерді меңгеру жойылады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. Игерілуге тиісті материал, бір жағынан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қу-таным және ойлау 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ызметiнi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бұрынғыдан гөрі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lastRenderedPageBreak/>
        <w:t>не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ұр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лым жоғары дәрежесін талап етiп, ал екінші жағынан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оларды дамытуға ба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ыттал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ушылар математикада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физикада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химияда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ғылыми ұғымдар жүйесін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белгілердi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ң ерекше жүйесін меңгеруге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теориялық тұрғыдан пайымдап </w:t>
      </w:r>
      <w:r w:rsidR="004657FD">
        <w:rPr>
          <w:rFonts w:ascii="Times New Roman" w:hAnsi="Times New Roman" w:cs="Times New Roman"/>
          <w:sz w:val="28"/>
          <w:szCs w:val="28"/>
          <w:lang w:val="kk-KZ"/>
        </w:rPr>
        <w:t>үйренуге тиiс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F39AD6" w14:textId="77777777" w:rsidR="00C04D4B" w:rsidRDefault="004657FD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Теориялы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ойлаудың өзіне тән 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қасиеті-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дедукциялы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я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ни гипотезалар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ру </w:t>
      </w:r>
      <w:r w:rsidR="00C04D4B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оларды тексеру ар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ылы бiр 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ана жалпы тияна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тар негізінде пайымдауға 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қабілеттілік</w:t>
      </w:r>
      <w:r w:rsidR="00C04D4B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A88043F" w14:textId="77777777" w:rsidR="00AF2F9E" w:rsidRDefault="00C04D4B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Интеллектiлiк мiндеттерді шешуде гипотезаларды пайдалана білу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жеткіншектi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болмысқа талдау жасауда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 аса ма</w:t>
      </w:r>
      <w:r>
        <w:rPr>
          <w:rFonts w:ascii="Times New Roman" w:hAnsi="Times New Roman" w:cs="Times New Roman"/>
          <w:sz w:val="28"/>
          <w:szCs w:val="28"/>
          <w:lang w:val="kk-KZ"/>
        </w:rPr>
        <w:t>ңызды жетістігі. Болжамдар жасап ойлау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ылыми пайымдауды</w:t>
      </w:r>
      <w:r>
        <w:rPr>
          <w:rFonts w:ascii="Times New Roman" w:hAnsi="Times New Roman" w:cs="Times New Roman"/>
          <w:sz w:val="28"/>
          <w:szCs w:val="28"/>
          <w:lang w:val="kk-KZ"/>
        </w:rPr>
        <w:t>ң өзіне тән құралы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Ойлауды дамытудың бұл денгейiне тән ерекшелiк абстракциялаудың дамуы 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ғана емес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, сонымен бірге жеткіншек 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зiнi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интеллектілік операцияларына зейiн 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қояды, талдау жасап, баға береді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Сонды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тан мұндай ойла</w:t>
      </w:r>
      <w:r w:rsidR="00AF2F9E">
        <w:rPr>
          <w:rFonts w:ascii="Times New Roman" w:hAnsi="Times New Roman" w:cs="Times New Roman"/>
          <w:sz w:val="28"/>
          <w:szCs w:val="28"/>
          <w:lang w:val="kk-KZ"/>
        </w:rPr>
        <w:t>у рефлексиялы ойлау деп аталады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F17AC12" w14:textId="77777777" w:rsidR="00650819" w:rsidRDefault="00AF2F9E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Теориялы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ойлау мектеп білімдерін игеруде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ана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қалыптасумен шектелмейді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тас алғанда ойлауды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бұл денгейіне жеткіншектi</w:t>
      </w:r>
      <w:r>
        <w:rPr>
          <w:rFonts w:ascii="Times New Roman" w:hAnsi="Times New Roman" w:cs="Times New Roman"/>
          <w:sz w:val="28"/>
          <w:szCs w:val="28"/>
          <w:lang w:val="kk-KZ"/>
        </w:rPr>
        <w:t>ң өз акыл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-ой операцияларын ұ</w:t>
      </w:r>
      <w:r>
        <w:rPr>
          <w:rFonts w:ascii="Times New Roman" w:hAnsi="Times New Roman" w:cs="Times New Roman"/>
          <w:sz w:val="28"/>
          <w:szCs w:val="28"/>
          <w:lang w:val="kk-KZ"/>
        </w:rPr>
        <w:t>ғынып, оларды басқаруы тән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Бұл процесс бас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 психикалы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функциялар үшін де т</w:t>
      </w:r>
      <w:r>
        <w:rPr>
          <w:rFonts w:ascii="Times New Roman" w:hAnsi="Times New Roman" w:cs="Times New Roman"/>
          <w:sz w:val="28"/>
          <w:szCs w:val="28"/>
          <w:lang w:val="kk-KZ"/>
        </w:rPr>
        <w:t>ән бола бастайды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.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йлеуге ба</w:t>
      </w:r>
      <w:r>
        <w:rPr>
          <w:rFonts w:ascii="Times New Roman" w:hAnsi="Times New Roman" w:cs="Times New Roman"/>
          <w:sz w:val="28"/>
          <w:szCs w:val="28"/>
          <w:lang w:val="kk-KZ"/>
        </w:rPr>
        <w:t>қылау мен басшылық жасалады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, оның үстіне өзі үшiн ма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ызды кейбір жа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дайларда жеткіншектер дұрыс әрі әдемі сөйлеуге ерекше </w:t>
      </w:r>
      <w:r w:rsidRPr="00650819">
        <w:rPr>
          <w:rFonts w:ascii="Times New Roman" w:hAnsi="Times New Roman" w:cs="Times New Roman"/>
          <w:sz w:val="28"/>
          <w:szCs w:val="28"/>
          <w:lang w:val="kk-KZ"/>
        </w:rPr>
        <w:t>тырыса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50819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 Осының бәрі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жеткіншектің дамуындағы бастауыш мектеп 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ушысымен салыстыр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>анда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ы 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21EE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C04D4B">
        <w:rPr>
          <w:rFonts w:ascii="Times New Roman" w:hAnsi="Times New Roman" w:cs="Times New Roman"/>
          <w:sz w:val="28"/>
          <w:szCs w:val="28"/>
          <w:lang w:val="kk-KZ"/>
        </w:rPr>
        <w:t>ызды жетістіктер</w:t>
      </w:r>
      <w:r w:rsidR="00650819" w:rsidRPr="006508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A30F773" w14:textId="77777777" w:rsidR="00DF33AC" w:rsidRDefault="00A778FE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абылдау процестерін интеллектуалды 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ету-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кез келген о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у материалы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н, оның ішінде сызба, кесте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, сурет сия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ты к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рнекі материалды да </w:t>
      </w:r>
      <w:r w:rsidR="00DF33AC">
        <w:rPr>
          <w:rFonts w:ascii="Times New Roman" w:hAnsi="Times New Roman" w:cs="Times New Roman"/>
          <w:sz w:val="28"/>
          <w:szCs w:val="28"/>
          <w:lang w:val="kk-KZ"/>
        </w:rPr>
        <w:t>ойдағыдай игерудiң қажетті шарты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391A024" w14:textId="77777777" w:rsidR="00DF33AC" w:rsidRDefault="00DF33A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Гуманитарлы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пәндерді меңгергенде де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ылыми ұғымда</w:t>
      </w:r>
      <w:r>
        <w:rPr>
          <w:rFonts w:ascii="Times New Roman" w:hAnsi="Times New Roman" w:cs="Times New Roman"/>
          <w:sz w:val="28"/>
          <w:szCs w:val="28"/>
          <w:lang w:val="kk-KZ"/>
        </w:rPr>
        <w:t>рды фактілерді жіктеуді игереді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байланыстар мен себеп-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салдар тәуелдiлiктерiн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рi</w:t>
      </w:r>
      <w:r>
        <w:rPr>
          <w:rFonts w:ascii="Times New Roman" w:hAnsi="Times New Roman" w:cs="Times New Roman"/>
          <w:sz w:val="28"/>
          <w:szCs w:val="28"/>
          <w:lang w:val="kk-KZ"/>
        </w:rPr>
        <w:t>п үйренеді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ыс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аша сипаттамалар мен ке</w:t>
      </w:r>
      <w:r>
        <w:rPr>
          <w:rFonts w:ascii="Times New Roman" w:hAnsi="Times New Roman" w:cs="Times New Roman"/>
          <w:sz w:val="28"/>
          <w:szCs w:val="28"/>
          <w:lang w:val="kk-KZ"/>
        </w:rPr>
        <w:t>ңiнен суреттеулер берудi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орытындылар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асауды үйренеді. </w:t>
      </w:r>
    </w:p>
    <w:p w14:paraId="54B942BE" w14:textId="77777777" w:rsidR="00DA601C" w:rsidRDefault="00DF33A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Материалды логикалы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дей білу көбіне жеткіншектерде өздігінен дамиды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Мұндай іскерліктерді дамыту мұғалі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мнің арнайы міндеті болуға тиіс, үлгірім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білімнің тереңдігі мен тияна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тылы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ғана емес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жеткіншектің интеллектiсi мен қабілеттерінің одан әрі даму 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мүмкіндігі де осыған байланысты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2425FAB" w14:textId="77777777" w:rsidR="00DA601C" w:rsidRPr="00DA601C" w:rsidRDefault="00A778FE" w:rsidP="00DA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01C">
        <w:rPr>
          <w:rFonts w:ascii="Times New Roman" w:hAnsi="Times New Roman" w:cs="Times New Roman"/>
          <w:b/>
          <w:sz w:val="28"/>
          <w:szCs w:val="28"/>
          <w:lang w:val="kk-KZ"/>
        </w:rPr>
        <w:t>Өзіндік сананың дамуы</w:t>
      </w:r>
    </w:p>
    <w:p w14:paraId="275D0B7F" w14:textId="77777777" w:rsidR="00DA601C" w:rsidRDefault="00A778FE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Жеткіншектік ша</w:t>
      </w:r>
      <w:r w:rsidR="00DA601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та кезектесіп өзіндік сананың екi ерекше формасы пайда болады: ересектік сезімі және «Мен» тұжырымдамасы. </w:t>
      </w:r>
    </w:p>
    <w:p w14:paraId="378EE1F3" w14:textId="77777777" w:rsidR="00DA601C" w:rsidRDefault="00DA601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Бала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сіп келе жатыр дегенде ересек адамдар қоғамында өмір сүруге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дайындығы туралы айтылады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 Әрине жеткіншектi</w:t>
      </w:r>
      <w:r>
        <w:rPr>
          <w:rFonts w:ascii="Times New Roman" w:hAnsi="Times New Roman" w:cs="Times New Roman"/>
          <w:sz w:val="28"/>
          <w:szCs w:val="28"/>
          <w:lang w:val="kk-KZ"/>
        </w:rPr>
        <w:t>ң дене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психологиялық және әлеуметтік жағынан да дамуы шынай</w:t>
      </w:r>
      <w:r>
        <w:rPr>
          <w:rFonts w:ascii="Times New Roman" w:hAnsi="Times New Roman" w:cs="Times New Roman"/>
          <w:sz w:val="28"/>
          <w:szCs w:val="28"/>
          <w:lang w:val="kk-KZ"/>
        </w:rPr>
        <w:t>ы ересектікке әлi де алыс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Ол обьективті түрде ересек адам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мiрiне </w:t>
      </w:r>
      <w:r>
        <w:rPr>
          <w:rFonts w:ascii="Times New Roman" w:hAnsi="Times New Roman" w:cs="Times New Roman"/>
          <w:sz w:val="28"/>
          <w:szCs w:val="28"/>
          <w:lang w:val="kk-KZ"/>
        </w:rPr>
        <w:t>қосыла алмайды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бірақ та оған тырысады және ересектермен бірдей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қықтарға ұмтылады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 Жа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позиция көбіне сыртқы келбетте, манераларда көрініс табады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 Жеткіншектің сыртқы түрі жанұядағы үнемі қақтығыстарды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өзі бола алады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Эмоционалдық қауіпсіздік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ажеттiлiгiне </w:t>
      </w:r>
      <w:r>
        <w:rPr>
          <w:rFonts w:ascii="Times New Roman" w:hAnsi="Times New Roman" w:cs="Times New Roman"/>
          <w:sz w:val="28"/>
          <w:szCs w:val="28"/>
          <w:lang w:val="kk-KZ"/>
        </w:rPr>
        <w:t>жауап беретін топпен бірге болу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одан ерекшеленбеу ниетін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психологтар 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психологиялы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аныс механизмі ретінде қарастырады және әлеуметтiк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мимикрия деп атайды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F7F06CF" w14:textId="77777777" w:rsidR="00DA601C" w:rsidRDefault="00DA601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F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Ересек адамдарға еліктеу тек манералармен және сырт киіммен шектелмейді. Еліктеу к</w:t>
      </w:r>
      <w:r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іл көтеру, романтикалы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атынастар сызы</w:t>
      </w:r>
      <w:r>
        <w:rPr>
          <w:rFonts w:ascii="Times New Roman" w:hAnsi="Times New Roman" w:cs="Times New Roman"/>
          <w:sz w:val="28"/>
          <w:szCs w:val="28"/>
          <w:lang w:val="kk-KZ"/>
        </w:rPr>
        <w:t>ғы бойынша өтеді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 Бұл қатынастардың мазмұнына тәуелсіз «ересек</w:t>
      </w:r>
      <w:r>
        <w:rPr>
          <w:rFonts w:ascii="Times New Roman" w:hAnsi="Times New Roman" w:cs="Times New Roman"/>
          <w:sz w:val="28"/>
          <w:szCs w:val="28"/>
          <w:lang w:val="kk-KZ"/>
        </w:rPr>
        <w:t>» формасы көшіріледі: кездесулер, хаттар, қала сыртына саяхаттар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дискотекалар және т.б.</w:t>
      </w:r>
    </w:p>
    <w:p w14:paraId="473523BE" w14:textId="77777777" w:rsidR="00FF42E0" w:rsidRDefault="00DA601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Сонымен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атар ересектіктің сырт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ы, объективтік көріністерімен бірге ересектік сезімі де-жеткіншектің өзіне ересек ретінде қатынасы, өзін белгілі бір мөлшер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де ересек адам екендігін сезіну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түсіну пайда болады. Ересектіктің бұл субъективтік жа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ы т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менгi жеткіншектік жасты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(11-13 жас) орталы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FF42E0">
        <w:rPr>
          <w:rFonts w:ascii="Times New Roman" w:hAnsi="Times New Roman" w:cs="Times New Roman"/>
          <w:sz w:val="28"/>
          <w:szCs w:val="28"/>
          <w:lang w:val="kk-KZ"/>
        </w:rPr>
        <w:t>қалыптасуы болып табылады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CA90344" w14:textId="77777777" w:rsidR="00FF42E0" w:rsidRDefault="00FF42E0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Ересектік сезімі өзіндік сананы</w:t>
      </w:r>
      <w:r>
        <w:rPr>
          <w:rFonts w:ascii="Times New Roman" w:hAnsi="Times New Roman" w:cs="Times New Roman"/>
          <w:sz w:val="28"/>
          <w:szCs w:val="28"/>
          <w:lang w:val="kk-KZ"/>
        </w:rPr>
        <w:t>ң ерекше формасы болып табылады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 Бұл сезімнің қалыптасуының негізгі қайнар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зi жынысты</w:t>
      </w:r>
      <w:r>
        <w:rPr>
          <w:rFonts w:ascii="Times New Roman" w:hAnsi="Times New Roman" w:cs="Times New Roman"/>
          <w:sz w:val="28"/>
          <w:szCs w:val="28"/>
          <w:lang w:val="kk-KZ"/>
        </w:rPr>
        <w:t>қ жетілу болмайды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AEF4056" w14:textId="77777777" w:rsidR="00254C5C" w:rsidRDefault="00FF42E0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Д.Б.Эльконин ересек сезімімен бірге жеткіншектің ересе</w:t>
      </w:r>
      <w:r w:rsidR="00254C5C">
        <w:rPr>
          <w:rFonts w:ascii="Times New Roman" w:hAnsi="Times New Roman" w:cs="Times New Roman"/>
          <w:sz w:val="28"/>
          <w:szCs w:val="28"/>
          <w:lang w:val="kk-KZ"/>
        </w:rPr>
        <w:t>ктiкке тенденциясын қарастырған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Қоршаған адамдар үн қатпаған жағдайда басқа адамдар алдында ересек болып </w:t>
      </w:r>
      <w:r w:rsidR="00254C5C">
        <w:rPr>
          <w:rFonts w:ascii="Times New Roman" w:hAnsi="Times New Roman" w:cs="Times New Roman"/>
          <w:sz w:val="28"/>
          <w:szCs w:val="28"/>
          <w:lang w:val="kk-KZ"/>
        </w:rPr>
        <w:t>көріну ниеті жоғарылайды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840E04" w14:textId="77777777" w:rsidR="00254C5C" w:rsidRDefault="00254C5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15 жас кезе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iнi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сонына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арай жеткіншек өзiнiң өзiндiк санасының дамуына та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ы бiр </w:t>
      </w:r>
      <w:r>
        <w:rPr>
          <w:rFonts w:ascii="Times New Roman" w:hAnsi="Times New Roman" w:cs="Times New Roman"/>
          <w:sz w:val="28"/>
          <w:szCs w:val="28"/>
          <w:lang w:val="kk-KZ"/>
        </w:rPr>
        <w:t>қадам жасайды. Өзiн iздеуден кейін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тұлғалық тұрақсыздықтардан кейін «Мен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тұжырымдамасы-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туралы, «Мен»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бейнелерiнi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iшiнара келiсiлген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арастар жүйесi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қалыптасады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01A8314" w14:textId="77777777" w:rsidR="00D05A9C" w:rsidRDefault="00254C5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Жеткіншек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з санасында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ұрастыратын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«Мен» бейнелері әр түрлі-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олар 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барлы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өмір байлы</w:t>
      </w:r>
      <w:r>
        <w:rPr>
          <w:rFonts w:ascii="Times New Roman" w:hAnsi="Times New Roman" w:cs="Times New Roman"/>
          <w:sz w:val="28"/>
          <w:szCs w:val="28"/>
          <w:lang w:val="kk-KZ"/>
        </w:rPr>
        <w:t>ғын бейнелейді. Физикалық «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өзiнi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сырт</w:t>
      </w:r>
      <w:r>
        <w:rPr>
          <w:rFonts w:ascii="Times New Roman" w:hAnsi="Times New Roman" w:cs="Times New Roman"/>
          <w:sz w:val="28"/>
          <w:szCs w:val="28"/>
          <w:lang w:val="kk-KZ"/>
        </w:rPr>
        <w:t>қы сүйкімділігі туралы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зiнi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ылы туралы әр тү</w:t>
      </w:r>
      <w:r>
        <w:rPr>
          <w:rFonts w:ascii="Times New Roman" w:hAnsi="Times New Roman" w:cs="Times New Roman"/>
          <w:sz w:val="28"/>
          <w:szCs w:val="28"/>
          <w:lang w:val="kk-KZ"/>
        </w:rPr>
        <w:t>рлі саладағы қабілеттері туралы, мінез күші, қарым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қатынасқа түсуі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мейірімділігі және бас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а да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асиеттері туралы көзқарастары бі</w:t>
      </w:r>
      <w:r>
        <w:rPr>
          <w:rFonts w:ascii="Times New Roman" w:hAnsi="Times New Roman" w:cs="Times New Roman"/>
          <w:sz w:val="28"/>
          <w:szCs w:val="28"/>
          <w:lang w:val="kk-KZ"/>
        </w:rPr>
        <w:t>р-бірімен қосылып, «Мен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тұжырымдамасының үлкен негізін-шынайы «Мендi»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қалыптастырады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. Өзін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, өз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інің әртүрлі қасиеттерін тану «Мен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» тұжырымдамасының когнитивтік компонентін кұру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ға әкеледі. Онымен тағы екеуі байланысты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- ба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ғалауыш және жүріс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тұрыстық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. Жеткіншек үшiн ол шынында 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қандай екендігін білу ғана емес</w:t>
      </w:r>
      <w:r w:rsidR="00A778FE" w:rsidRPr="00A778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онымен қатар оны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индивидуалды ерекшеліктері қаншалықты маңызды екендігін білу де өте маңызды. Өз 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асиеттерін бағалау құрбы-құрдастар және жанұя әсері негізінен қалыптасқан құндылықтар жүйесіне байланысты. Сондықтанда әртүрлі жеткіншектер сұлулы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қтың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, ұш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ыр интеллектiнi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 немесе физикалық күштің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 xml:space="preserve"> болмауын түрліше уайымдап, бастан кешіреді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. Сонымен бірге өзі туралы көзқарастарына белгілі бір жүріс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>-т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ұрыс</w:t>
      </w:r>
      <w:r w:rsidR="00D05A9C">
        <w:rPr>
          <w:rFonts w:ascii="Times New Roman" w:hAnsi="Times New Roman" w:cs="Times New Roman"/>
          <w:sz w:val="28"/>
          <w:szCs w:val="28"/>
          <w:lang w:val="kk-KZ"/>
        </w:rPr>
        <w:t xml:space="preserve"> стилі сәйкес келуі керек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233EA6" w14:textId="77777777" w:rsidR="00797F52" w:rsidRDefault="00D05A9C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Шынайы «Менімен» бірге «Мен» тұжырымдамасы өзіне идеалды «Мен»-ді қосады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. Өз мүмкіндіктерін жеткіліксіз түрде түсіну және жақындасудың жоғарғы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денгейi кезiнде идеалды «Мен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» реалды </w:t>
      </w:r>
      <w:r>
        <w:rPr>
          <w:rFonts w:ascii="Times New Roman" w:hAnsi="Times New Roman" w:cs="Times New Roman"/>
          <w:sz w:val="28"/>
          <w:szCs w:val="28"/>
          <w:lang w:val="kk-KZ"/>
        </w:rPr>
        <w:t>«Меннен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» өте </w:t>
      </w:r>
      <w:r>
        <w:rPr>
          <w:rFonts w:ascii="Times New Roman" w:hAnsi="Times New Roman" w:cs="Times New Roman"/>
          <w:sz w:val="28"/>
          <w:szCs w:val="28"/>
          <w:lang w:val="kk-KZ"/>
        </w:rPr>
        <w:t>қатты өзгешеленуi мүмкiн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. Сол кездерi жеткіншек уайымдайтын идеалды бейне мен өзінің шынайы қалпы </w:t>
      </w:r>
      <w:r>
        <w:rPr>
          <w:rFonts w:ascii="Times New Roman" w:hAnsi="Times New Roman" w:cs="Times New Roman"/>
          <w:sz w:val="28"/>
          <w:szCs w:val="28"/>
          <w:lang w:val="kk-KZ"/>
        </w:rPr>
        <w:t>арасындағы үзіліс агрессивтілік, қырсықтық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, өкпешілдік түрінде көрініс беретін өзіне де</w:t>
      </w:r>
      <w:r>
        <w:rPr>
          <w:rFonts w:ascii="Times New Roman" w:hAnsi="Times New Roman" w:cs="Times New Roman"/>
          <w:sz w:val="28"/>
          <w:szCs w:val="28"/>
          <w:lang w:val="kk-KZ"/>
        </w:rPr>
        <w:t>ген сенімсіздікке әкелуі мүмкін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. Идеалды бейне </w:t>
      </w:r>
      <w:r>
        <w:rPr>
          <w:rFonts w:ascii="Times New Roman" w:hAnsi="Times New Roman" w:cs="Times New Roman"/>
          <w:sz w:val="28"/>
          <w:szCs w:val="28"/>
          <w:lang w:val="kk-KZ"/>
        </w:rPr>
        <w:t>қол жетерліктей көрінгенде, ол өзін-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тәрбиелеуге әкеледі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. Жеткіншектер өздерінің болашақта қандай болатындығын </w:t>
      </w:r>
      <w:r>
        <w:rPr>
          <w:rFonts w:ascii="Times New Roman" w:hAnsi="Times New Roman" w:cs="Times New Roman"/>
          <w:sz w:val="28"/>
          <w:szCs w:val="28"/>
          <w:lang w:val="kk-KZ"/>
        </w:rPr>
        <w:t>ғана армандамайды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 xml:space="preserve">, сонымен бірге өздерінде сапалы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асиеттерді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>ға ұмтылады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. Бұл кезде жеткіншекте өзін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өзі реттеу дамитынды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тан өзін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797F52" w:rsidRPr="00797F52">
        <w:rPr>
          <w:rFonts w:ascii="Times New Roman" w:hAnsi="Times New Roman" w:cs="Times New Roman"/>
          <w:sz w:val="28"/>
          <w:szCs w:val="28"/>
          <w:lang w:val="kk-KZ"/>
        </w:rPr>
        <w:t>зі тәрбиелеу мүмкін бола алады.</w:t>
      </w:r>
    </w:p>
    <w:p w14:paraId="5EF5DDCD" w14:textId="77777777" w:rsidR="00B83106" w:rsidRDefault="00B83106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4AEE6C" w14:textId="393E975F" w:rsidR="00B83106" w:rsidRDefault="00B83106" w:rsidP="00C0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Баяндамашы :А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льжанова Жанаргуль</w:t>
      </w:r>
    </w:p>
    <w:sectPr w:rsidR="00B83106" w:rsidSect="00783904">
      <w:pgSz w:w="11906" w:h="16838"/>
      <w:pgMar w:top="851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43A"/>
    <w:multiLevelType w:val="hybridMultilevel"/>
    <w:tmpl w:val="480C624E"/>
    <w:lvl w:ilvl="0" w:tplc="CD049C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53785"/>
    <w:multiLevelType w:val="hybridMultilevel"/>
    <w:tmpl w:val="68867732"/>
    <w:lvl w:ilvl="0" w:tplc="C8F88F9A">
      <w:start w:val="12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FF32D57"/>
    <w:multiLevelType w:val="hybridMultilevel"/>
    <w:tmpl w:val="32E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51A"/>
    <w:multiLevelType w:val="hybridMultilevel"/>
    <w:tmpl w:val="158AA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4FF0"/>
    <w:multiLevelType w:val="hybridMultilevel"/>
    <w:tmpl w:val="1EEC9044"/>
    <w:lvl w:ilvl="0" w:tplc="F6581AE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20" w:hanging="360"/>
      </w:pPr>
    </w:lvl>
    <w:lvl w:ilvl="2" w:tplc="2000001B" w:tentative="1">
      <w:start w:val="1"/>
      <w:numFmt w:val="lowerRoman"/>
      <w:lvlText w:val="%3."/>
      <w:lvlJc w:val="right"/>
      <w:pPr>
        <w:ind w:left="3540" w:hanging="180"/>
      </w:pPr>
    </w:lvl>
    <w:lvl w:ilvl="3" w:tplc="2000000F" w:tentative="1">
      <w:start w:val="1"/>
      <w:numFmt w:val="decimal"/>
      <w:lvlText w:val="%4."/>
      <w:lvlJc w:val="left"/>
      <w:pPr>
        <w:ind w:left="4260" w:hanging="360"/>
      </w:pPr>
    </w:lvl>
    <w:lvl w:ilvl="4" w:tplc="20000019" w:tentative="1">
      <w:start w:val="1"/>
      <w:numFmt w:val="lowerLetter"/>
      <w:lvlText w:val="%5."/>
      <w:lvlJc w:val="left"/>
      <w:pPr>
        <w:ind w:left="4980" w:hanging="360"/>
      </w:pPr>
    </w:lvl>
    <w:lvl w:ilvl="5" w:tplc="2000001B" w:tentative="1">
      <w:start w:val="1"/>
      <w:numFmt w:val="lowerRoman"/>
      <w:lvlText w:val="%6."/>
      <w:lvlJc w:val="right"/>
      <w:pPr>
        <w:ind w:left="5700" w:hanging="180"/>
      </w:pPr>
    </w:lvl>
    <w:lvl w:ilvl="6" w:tplc="2000000F" w:tentative="1">
      <w:start w:val="1"/>
      <w:numFmt w:val="decimal"/>
      <w:lvlText w:val="%7."/>
      <w:lvlJc w:val="left"/>
      <w:pPr>
        <w:ind w:left="6420" w:hanging="360"/>
      </w:pPr>
    </w:lvl>
    <w:lvl w:ilvl="7" w:tplc="20000019" w:tentative="1">
      <w:start w:val="1"/>
      <w:numFmt w:val="lowerLetter"/>
      <w:lvlText w:val="%8."/>
      <w:lvlJc w:val="left"/>
      <w:pPr>
        <w:ind w:left="7140" w:hanging="360"/>
      </w:pPr>
    </w:lvl>
    <w:lvl w:ilvl="8" w:tplc="2000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BFF"/>
    <w:rsid w:val="00013CEE"/>
    <w:rsid w:val="00035F08"/>
    <w:rsid w:val="000B6A1E"/>
    <w:rsid w:val="000E0C12"/>
    <w:rsid w:val="00121EE4"/>
    <w:rsid w:val="0014142E"/>
    <w:rsid w:val="00192132"/>
    <w:rsid w:val="00193D02"/>
    <w:rsid w:val="001C173A"/>
    <w:rsid w:val="001F30D6"/>
    <w:rsid w:val="002139B7"/>
    <w:rsid w:val="002153BF"/>
    <w:rsid w:val="00254C5C"/>
    <w:rsid w:val="002C140F"/>
    <w:rsid w:val="00301CF0"/>
    <w:rsid w:val="004021AF"/>
    <w:rsid w:val="004046D1"/>
    <w:rsid w:val="00435FF8"/>
    <w:rsid w:val="0043777A"/>
    <w:rsid w:val="00442E78"/>
    <w:rsid w:val="004657FD"/>
    <w:rsid w:val="004E7EAC"/>
    <w:rsid w:val="004F5F76"/>
    <w:rsid w:val="00530472"/>
    <w:rsid w:val="005D781D"/>
    <w:rsid w:val="005F125F"/>
    <w:rsid w:val="005F793C"/>
    <w:rsid w:val="00626088"/>
    <w:rsid w:val="006408F7"/>
    <w:rsid w:val="00650819"/>
    <w:rsid w:val="006E3A18"/>
    <w:rsid w:val="0071392C"/>
    <w:rsid w:val="00736B95"/>
    <w:rsid w:val="00783904"/>
    <w:rsid w:val="00797F52"/>
    <w:rsid w:val="0081735A"/>
    <w:rsid w:val="00887455"/>
    <w:rsid w:val="008B5AC2"/>
    <w:rsid w:val="008C3BFF"/>
    <w:rsid w:val="00942E37"/>
    <w:rsid w:val="00962B70"/>
    <w:rsid w:val="009B4963"/>
    <w:rsid w:val="009C16EF"/>
    <w:rsid w:val="00A401C8"/>
    <w:rsid w:val="00A465CA"/>
    <w:rsid w:val="00A66FA8"/>
    <w:rsid w:val="00A778FE"/>
    <w:rsid w:val="00AB2358"/>
    <w:rsid w:val="00AF2F9E"/>
    <w:rsid w:val="00B05F21"/>
    <w:rsid w:val="00B07FCB"/>
    <w:rsid w:val="00B327A3"/>
    <w:rsid w:val="00B53A11"/>
    <w:rsid w:val="00B668D0"/>
    <w:rsid w:val="00B83106"/>
    <w:rsid w:val="00B91BB8"/>
    <w:rsid w:val="00C04D4B"/>
    <w:rsid w:val="00C80D56"/>
    <w:rsid w:val="00C93CA5"/>
    <w:rsid w:val="00CB7D81"/>
    <w:rsid w:val="00CE0509"/>
    <w:rsid w:val="00D05A9C"/>
    <w:rsid w:val="00D0727A"/>
    <w:rsid w:val="00D6334C"/>
    <w:rsid w:val="00D731F0"/>
    <w:rsid w:val="00D82B6D"/>
    <w:rsid w:val="00DA601C"/>
    <w:rsid w:val="00DF33AC"/>
    <w:rsid w:val="00E00D1A"/>
    <w:rsid w:val="00E070CF"/>
    <w:rsid w:val="00E112DA"/>
    <w:rsid w:val="00E2294F"/>
    <w:rsid w:val="00E40AEA"/>
    <w:rsid w:val="00E959AB"/>
    <w:rsid w:val="00EA02C6"/>
    <w:rsid w:val="00EB0C55"/>
    <w:rsid w:val="00EF7A4C"/>
    <w:rsid w:val="00F039E5"/>
    <w:rsid w:val="00F3275E"/>
    <w:rsid w:val="00F81277"/>
    <w:rsid w:val="00FB42F6"/>
    <w:rsid w:val="00FC151E"/>
    <w:rsid w:val="00FF42E0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8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C6"/>
    <w:pPr>
      <w:ind w:left="720"/>
      <w:contextualSpacing/>
    </w:pPr>
  </w:style>
  <w:style w:type="table" w:styleId="a4">
    <w:name w:val="Table Grid"/>
    <w:basedOn w:val="a1"/>
    <w:uiPriority w:val="59"/>
    <w:rsid w:val="00FF6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D600-F67A-4507-95B8-00ACF2D8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win-7</cp:lastModifiedBy>
  <cp:revision>41</cp:revision>
  <dcterms:created xsi:type="dcterms:W3CDTF">2021-12-06T05:39:00Z</dcterms:created>
  <dcterms:modified xsi:type="dcterms:W3CDTF">2025-08-14T05:50:00Z</dcterms:modified>
</cp:coreProperties>
</file>