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D7" w:rsidRPr="005F71C4" w:rsidRDefault="00F47252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F71C4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Pr="005F71C4">
        <w:rPr>
          <w:rFonts w:ascii="Times New Roman" w:hAnsi="Times New Roman" w:cs="Times New Roman"/>
          <w:b/>
          <w:sz w:val="28"/>
          <w:szCs w:val="24"/>
          <w:lang w:val="en-US"/>
        </w:rPr>
        <w:t xml:space="preserve">XX </w:t>
      </w:r>
      <w:r w:rsidRPr="005F71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ғасырдың екінші жартысындағы – </w:t>
      </w:r>
      <w:r w:rsidRPr="005F71C4">
        <w:rPr>
          <w:rFonts w:ascii="Times New Roman" w:hAnsi="Times New Roman" w:cs="Times New Roman"/>
          <w:b/>
          <w:sz w:val="28"/>
          <w:szCs w:val="24"/>
          <w:lang w:val="en-US"/>
        </w:rPr>
        <w:t>XXI</w:t>
      </w:r>
      <w:r w:rsidRPr="005F71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ғасырдың басындағы мәдениет» бөлімі бойынша жиынтық бағалау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E5CBF" w:rsidRPr="007C5EA1" w:rsidTr="007E5CBF">
        <w:tc>
          <w:tcPr>
            <w:tcW w:w="3114" w:type="dxa"/>
          </w:tcPr>
          <w:p w:rsidR="007E5CBF" w:rsidRPr="005F71C4" w:rsidRDefault="007E5CBF" w:rsidP="005F71C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Тақырып </w:t>
            </w:r>
          </w:p>
        </w:tc>
        <w:tc>
          <w:tcPr>
            <w:tcW w:w="6231" w:type="dxa"/>
          </w:tcPr>
          <w:p w:rsidR="007E5CBF" w:rsidRPr="005F71C4" w:rsidRDefault="007E5CBF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XX ғасырдағы мәдениет қайраткерлері адамзаттың рухани дамуына қандай ықпал жасады?</w:t>
            </w:r>
          </w:p>
          <w:p w:rsidR="007E5CBF" w:rsidRPr="005F71C4" w:rsidRDefault="007E5CBF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Қоғамның рухани дамуына бұқаралық мәдениеттің әсері қандай?</w:t>
            </w:r>
          </w:p>
        </w:tc>
      </w:tr>
      <w:tr w:rsidR="007E5CBF" w:rsidRPr="007C5EA1" w:rsidTr="007E5CBF">
        <w:tc>
          <w:tcPr>
            <w:tcW w:w="3114" w:type="dxa"/>
          </w:tcPr>
          <w:p w:rsidR="007E5CBF" w:rsidRPr="005F71C4" w:rsidRDefault="007E5CBF" w:rsidP="005F71C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 мақсаты</w:t>
            </w:r>
          </w:p>
        </w:tc>
        <w:tc>
          <w:tcPr>
            <w:tcW w:w="6231" w:type="dxa"/>
          </w:tcPr>
          <w:p w:rsidR="00B61375" w:rsidRPr="005F71C4" w:rsidRDefault="00B61375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9.1.2.4 қоғамдық сананы қалыптастыруда бұқаралық ақпарат құралдарының рөлін анықтау;</w:t>
            </w:r>
          </w:p>
          <w:p w:rsidR="00051EBE" w:rsidRPr="005F71C4" w:rsidRDefault="00466A0F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9.2.2.1 танымал өнер қайраткерлерінің қоғамның дамуына ықпалын талдау және олардың қызметіне дүниежүзілік  тарих контекстінде өзіндік баға беру</w:t>
            </w:r>
          </w:p>
        </w:tc>
      </w:tr>
      <w:tr w:rsidR="007E5CBF" w:rsidRPr="007C5EA1" w:rsidTr="007E5CBF">
        <w:tc>
          <w:tcPr>
            <w:tcW w:w="3114" w:type="dxa"/>
          </w:tcPr>
          <w:p w:rsidR="007E5CBF" w:rsidRPr="005F71C4" w:rsidRDefault="00051EBE" w:rsidP="005F71C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231" w:type="dxa"/>
          </w:tcPr>
          <w:p w:rsidR="007E5CBF" w:rsidRPr="005F71C4" w:rsidRDefault="000D5935" w:rsidP="005F71C4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Білім алушы</w:t>
            </w:r>
          </w:p>
          <w:p w:rsidR="000D5935" w:rsidRPr="005F71C4" w:rsidRDefault="000D5935" w:rsidP="005F71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қоғамдық бұқаралық ақпара</w:t>
            </w:r>
            <w:r w:rsidR="009C1F62"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т құралдарының рөлін </w:t>
            </w:r>
            <w:r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анықтайды;</w:t>
            </w:r>
          </w:p>
          <w:p w:rsidR="000D5935" w:rsidRPr="005F71C4" w:rsidRDefault="00466A0F" w:rsidP="005F71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өнер қайраткерлерінің </w:t>
            </w:r>
            <w:r w:rsidR="006507E7"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қоғамның дамуына ықпалын  </w:t>
            </w:r>
            <w:r w:rsidR="000D5935"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талдайды</w:t>
            </w:r>
            <w:r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және баға береді</w:t>
            </w:r>
            <w:r w:rsidR="000D5935" w:rsidRPr="005F71C4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;</w:t>
            </w:r>
          </w:p>
        </w:tc>
      </w:tr>
      <w:tr w:rsidR="007E5CBF" w:rsidRPr="005F71C4" w:rsidTr="007E5CBF">
        <w:tc>
          <w:tcPr>
            <w:tcW w:w="3114" w:type="dxa"/>
          </w:tcPr>
          <w:p w:rsidR="007E5CBF" w:rsidRPr="005F71C4" w:rsidRDefault="000D5935" w:rsidP="005F71C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231" w:type="dxa"/>
          </w:tcPr>
          <w:p w:rsidR="007E5CBF" w:rsidRPr="005F71C4" w:rsidRDefault="000D5935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Қолдану</w:t>
            </w:r>
          </w:p>
          <w:p w:rsidR="000D5935" w:rsidRPr="005F71C4" w:rsidRDefault="000D5935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Жоғарғы</w:t>
            </w:r>
            <w:r w:rsidR="00163CE4"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деңгей</w:t>
            </w:r>
            <w:r w:rsidR="009159C7"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дағдылары</w:t>
            </w:r>
          </w:p>
        </w:tc>
      </w:tr>
      <w:tr w:rsidR="000D5935" w:rsidRPr="005F71C4" w:rsidTr="007E5CBF">
        <w:tc>
          <w:tcPr>
            <w:tcW w:w="3114" w:type="dxa"/>
          </w:tcPr>
          <w:p w:rsidR="000D5935" w:rsidRPr="005F71C4" w:rsidRDefault="000D5935" w:rsidP="005F71C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Орындалу уақыты</w:t>
            </w:r>
          </w:p>
        </w:tc>
        <w:tc>
          <w:tcPr>
            <w:tcW w:w="6231" w:type="dxa"/>
          </w:tcPr>
          <w:p w:rsidR="000D5935" w:rsidRPr="005F71C4" w:rsidRDefault="00473E07" w:rsidP="005F71C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30</w:t>
            </w:r>
            <w:r w:rsidR="000D5935" w:rsidRPr="005F71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минут</w:t>
            </w:r>
          </w:p>
        </w:tc>
      </w:tr>
    </w:tbl>
    <w:p w:rsidR="007E5CBF" w:rsidRPr="00F633A2" w:rsidRDefault="007E5CBF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935" w:rsidRPr="005F71C4" w:rsidRDefault="00466A0F" w:rsidP="005F71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5F71C4">
        <w:rPr>
          <w:rFonts w:ascii="Times New Roman" w:hAnsi="Times New Roman" w:cs="Times New Roman"/>
          <w:b/>
          <w:sz w:val="28"/>
          <w:szCs w:val="24"/>
          <w:lang w:val="kk-KZ"/>
        </w:rPr>
        <w:t xml:space="preserve">1. </w:t>
      </w:r>
      <w:r w:rsidRPr="005F71C4">
        <w:rPr>
          <w:rFonts w:ascii="Times New Roman" w:hAnsi="Times New Roman" w:cs="Times New Roman"/>
          <w:sz w:val="28"/>
          <w:szCs w:val="24"/>
          <w:lang w:val="kk-KZ"/>
        </w:rPr>
        <w:t>Кестені толтырыңыз</w:t>
      </w:r>
      <w:r w:rsidR="00815ED4" w:rsidRPr="005F71C4">
        <w:rPr>
          <w:rFonts w:ascii="Times New Roman" w:hAnsi="Times New Roman" w:cs="Times New Roman"/>
          <w:sz w:val="28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6A0F" w:rsidRPr="00F633A2" w:rsidTr="00466A0F">
        <w:tc>
          <w:tcPr>
            <w:tcW w:w="3115" w:type="dxa"/>
          </w:tcPr>
          <w:p w:rsidR="00466A0F" w:rsidRPr="00F633A2" w:rsidRDefault="00466A0F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Бұқаралық мәдениет</w:t>
            </w:r>
          </w:p>
        </w:tc>
        <w:tc>
          <w:tcPr>
            <w:tcW w:w="3115" w:type="dxa"/>
          </w:tcPr>
          <w:p w:rsidR="00466A0F" w:rsidRPr="00F633A2" w:rsidRDefault="00466A0F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Қоғамның рухани дамуына әсері</w:t>
            </w:r>
          </w:p>
        </w:tc>
        <w:tc>
          <w:tcPr>
            <w:tcW w:w="3115" w:type="dxa"/>
          </w:tcPr>
          <w:p w:rsidR="00466A0F" w:rsidRPr="00F633A2" w:rsidRDefault="00466A0F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Қоғамдағы өзгерістері</w:t>
            </w:r>
          </w:p>
        </w:tc>
      </w:tr>
      <w:tr w:rsidR="00466A0F" w:rsidRPr="00F633A2" w:rsidTr="00466A0F">
        <w:tc>
          <w:tcPr>
            <w:tcW w:w="3115" w:type="dxa"/>
          </w:tcPr>
          <w:p w:rsidR="00466A0F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66A0F" w:rsidRPr="00F633A2" w:rsidRDefault="00466A0F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A0F" w:rsidRPr="00F633A2" w:rsidRDefault="00466A0F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A0F" w:rsidRPr="00F633A2" w:rsidRDefault="00466A0F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466A0F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507E7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15" w:type="dxa"/>
          </w:tcPr>
          <w:p w:rsidR="00466A0F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507E7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6507E7" w:rsidRPr="00F633A2" w:rsidRDefault="006507E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</w:tr>
    </w:tbl>
    <w:p w:rsidR="00466A0F" w:rsidRPr="00F633A2" w:rsidRDefault="00466A0F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3FD0" w:rsidRPr="005F71C4" w:rsidRDefault="005C6F7A" w:rsidP="005F71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6A2F93" wp14:editId="32AFD5F9">
            <wp:simplePos x="0" y="0"/>
            <wp:positionH relativeFrom="margin">
              <wp:align>left</wp:align>
            </wp:positionH>
            <wp:positionV relativeFrom="paragraph">
              <wp:posOffset>522605</wp:posOffset>
            </wp:positionV>
            <wp:extent cx="5829300" cy="3219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8" t="48555" r="12390" b="19888"/>
                    <a:stretch/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0F" w:rsidRPr="00F633A2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815ED4" w:rsidRPr="005F71C4">
        <w:rPr>
          <w:rFonts w:ascii="Times New Roman" w:hAnsi="Times New Roman" w:cs="Times New Roman"/>
          <w:sz w:val="28"/>
          <w:szCs w:val="24"/>
          <w:lang w:val="kk-KZ"/>
        </w:rPr>
        <w:t>Суреттен 3 қоғам қайраткерін</w:t>
      </w:r>
      <w:r w:rsidR="006507E7" w:rsidRPr="005F71C4">
        <w:rPr>
          <w:rFonts w:ascii="Times New Roman" w:hAnsi="Times New Roman" w:cs="Times New Roman"/>
          <w:sz w:val="28"/>
          <w:szCs w:val="24"/>
          <w:lang w:val="kk-KZ"/>
        </w:rPr>
        <w:t xml:space="preserve"> таңдап, қоғамның дам</w:t>
      </w:r>
      <w:r w:rsidR="00815ED4" w:rsidRPr="005F71C4">
        <w:rPr>
          <w:rFonts w:ascii="Times New Roman" w:hAnsi="Times New Roman" w:cs="Times New Roman"/>
          <w:sz w:val="28"/>
          <w:szCs w:val="24"/>
          <w:lang w:val="kk-KZ"/>
        </w:rPr>
        <w:t>уына ықпалын талдап, өзіндік баға беріңіз.</w:t>
      </w:r>
    </w:p>
    <w:p w:rsidR="005F71C4" w:rsidRDefault="005F71C4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3FD0" w:rsidRPr="00883FD0" w:rsidRDefault="00883FD0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3FD0">
        <w:rPr>
          <w:rFonts w:ascii="Times New Roman" w:hAnsi="Times New Roman" w:cs="Times New Roman"/>
          <w:sz w:val="24"/>
          <w:szCs w:val="24"/>
          <w:lang w:val="kk-KZ"/>
        </w:rPr>
        <w:lastRenderedPageBreak/>
        <w:t>http://expert.mektep.kz/ru/shop/105049-9_klass/109956-dnijezhz_tarihy_9/1</w:t>
      </w:r>
    </w:p>
    <w:p w:rsidR="00473E07" w:rsidRDefault="00473E07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Pr="00F633A2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"/>
        <w:gridCol w:w="2551"/>
        <w:gridCol w:w="3544"/>
        <w:gridCol w:w="2829"/>
      </w:tblGrid>
      <w:tr w:rsidR="00473E07" w:rsidRPr="007C5EA1" w:rsidTr="00F633A2">
        <w:tc>
          <w:tcPr>
            <w:tcW w:w="426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 қайраткерлері</w:t>
            </w:r>
          </w:p>
        </w:tc>
        <w:tc>
          <w:tcPr>
            <w:tcW w:w="3544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Қоғамның дамуына ықпалын талдаңыз</w:t>
            </w:r>
          </w:p>
        </w:tc>
        <w:tc>
          <w:tcPr>
            <w:tcW w:w="2829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Олардың қызметіне өзіндік баға беріңіз</w:t>
            </w:r>
          </w:p>
        </w:tc>
      </w:tr>
      <w:tr w:rsidR="00473E07" w:rsidRPr="00F633A2" w:rsidTr="00F633A2">
        <w:tc>
          <w:tcPr>
            <w:tcW w:w="426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3E07" w:rsidRPr="00F633A2" w:rsidTr="00F633A2">
        <w:tc>
          <w:tcPr>
            <w:tcW w:w="426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3E07" w:rsidRPr="00F633A2" w:rsidTr="00F633A2">
        <w:tc>
          <w:tcPr>
            <w:tcW w:w="426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</w:tcPr>
          <w:p w:rsidR="00473E07" w:rsidRPr="00F633A2" w:rsidRDefault="00473E07" w:rsidP="005F71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3E07" w:rsidRDefault="00473E07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5EA1" w:rsidRDefault="007C5EA1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6F7A" w:rsidRDefault="005C6F7A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7C9D" w:rsidRDefault="00AB7C9D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1BC2" w:rsidRPr="00F633A2" w:rsidRDefault="007F1BC2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534"/>
        <w:gridCol w:w="3214"/>
        <w:gridCol w:w="1395"/>
      </w:tblGrid>
      <w:tr w:rsidR="006507E7" w:rsidRPr="00456466" w:rsidTr="006507E7">
        <w:tc>
          <w:tcPr>
            <w:tcW w:w="3202" w:type="dxa"/>
            <w:vMerge w:val="restart"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 критерийі</w:t>
            </w:r>
          </w:p>
        </w:tc>
        <w:tc>
          <w:tcPr>
            <w:tcW w:w="1534" w:type="dxa"/>
            <w:vMerge w:val="restart"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</w:t>
            </w:r>
          </w:p>
        </w:tc>
        <w:tc>
          <w:tcPr>
            <w:tcW w:w="3214" w:type="dxa"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1395" w:type="dxa"/>
            <w:vMerge w:val="restart"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6507E7" w:rsidRPr="00456466" w:rsidTr="006507E7">
        <w:tc>
          <w:tcPr>
            <w:tcW w:w="3202" w:type="dxa"/>
            <w:vMerge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6507E7" w:rsidRPr="00456466" w:rsidRDefault="005C155D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1395" w:type="dxa"/>
            <w:vMerge/>
          </w:tcPr>
          <w:p w:rsidR="006507E7" w:rsidRPr="00456466" w:rsidRDefault="006507E7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63AA" w:rsidRPr="00456466" w:rsidTr="006507E7">
        <w:tc>
          <w:tcPr>
            <w:tcW w:w="3202" w:type="dxa"/>
            <w:vMerge w:val="restart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бұқаралық ақпарат құралдарының рөлін анықтайды</w:t>
            </w:r>
          </w:p>
        </w:tc>
        <w:tc>
          <w:tcPr>
            <w:tcW w:w="1534" w:type="dxa"/>
            <w:vMerge w:val="restart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Бұқаралық мәдениетті біледі;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Бұқаралық мәдениеттің қоғамның рухани дамуына тигізген </w:t>
            </w:r>
            <w:r w:rsidR="001432F4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әсерін анықтайды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Бұқаралық мәдениеттің қоғамның рухани дамуына тигізген </w:t>
            </w:r>
            <w:r w:rsidR="001432F4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әсерін анықтайды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Қоғамдағы 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1-ші өзгеріст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сипаттайды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Қоғамдағы</w:t>
            </w:r>
            <w:r w:rsidR="00B06EDA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2-ші өзгеріст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сипаттайды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Қоғамдағы</w:t>
            </w:r>
            <w:r w:rsidR="00B06EDA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3-ші өзгеріст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сипаттайды</w:t>
            </w:r>
          </w:p>
        </w:tc>
        <w:tc>
          <w:tcPr>
            <w:tcW w:w="1395" w:type="dxa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 w:val="restart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қайраткерлерінің қоғамның дамуына ықпалын талдайды және баға береді</w:t>
            </w:r>
          </w:p>
        </w:tc>
        <w:tc>
          <w:tcPr>
            <w:tcW w:w="1534" w:type="dxa"/>
            <w:vMerge w:val="restart"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14" w:type="dxa"/>
          </w:tcPr>
          <w:p w:rsidR="00E663AA" w:rsidRPr="00456466" w:rsidRDefault="007465F8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1-ші ө</w:t>
            </w:r>
            <w:r w:rsidR="00E663AA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нер қайраткерінің қоғамның дамуына ықпалын талдайды</w:t>
            </w:r>
          </w:p>
        </w:tc>
        <w:tc>
          <w:tcPr>
            <w:tcW w:w="1395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қайраткерінің қызметіне баға береді</w:t>
            </w:r>
          </w:p>
        </w:tc>
        <w:tc>
          <w:tcPr>
            <w:tcW w:w="1395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қайраткерінің қоғамның дамуына ықпалын талдайды</w:t>
            </w:r>
          </w:p>
        </w:tc>
        <w:tc>
          <w:tcPr>
            <w:tcW w:w="1395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қайраткерінің қызметіне баға береді</w:t>
            </w:r>
          </w:p>
        </w:tc>
        <w:tc>
          <w:tcPr>
            <w:tcW w:w="1395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663AA" w:rsidRPr="00456466" w:rsidTr="006507E7">
        <w:tc>
          <w:tcPr>
            <w:tcW w:w="3202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E663AA" w:rsidRPr="00456466" w:rsidRDefault="00E663AA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қайраткерінің қоғамның дамуына ықпалын талдайды</w:t>
            </w:r>
          </w:p>
        </w:tc>
        <w:tc>
          <w:tcPr>
            <w:tcW w:w="1395" w:type="dxa"/>
          </w:tcPr>
          <w:p w:rsidR="00E663AA" w:rsidRPr="00456466" w:rsidRDefault="001432F4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472" w:rsidRPr="00456466" w:rsidTr="00C83472">
        <w:trPr>
          <w:trHeight w:val="642"/>
        </w:trPr>
        <w:tc>
          <w:tcPr>
            <w:tcW w:w="3202" w:type="dxa"/>
            <w:vMerge/>
          </w:tcPr>
          <w:p w:rsidR="00C83472" w:rsidRPr="00456466" w:rsidRDefault="00C8347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vMerge/>
          </w:tcPr>
          <w:p w:rsidR="00C83472" w:rsidRPr="00456466" w:rsidRDefault="00C8347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4" w:type="dxa"/>
          </w:tcPr>
          <w:p w:rsidR="00C83472" w:rsidRPr="00456466" w:rsidRDefault="00C8347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қайраткерінің қызметіне баға береді</w:t>
            </w:r>
          </w:p>
        </w:tc>
        <w:tc>
          <w:tcPr>
            <w:tcW w:w="1395" w:type="dxa"/>
          </w:tcPr>
          <w:p w:rsidR="00C83472" w:rsidRPr="00456466" w:rsidRDefault="00C8347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472" w:rsidRPr="00456466" w:rsidTr="00D5382E">
        <w:trPr>
          <w:trHeight w:val="642"/>
        </w:trPr>
        <w:tc>
          <w:tcPr>
            <w:tcW w:w="7950" w:type="dxa"/>
            <w:gridSpan w:val="3"/>
          </w:tcPr>
          <w:p w:rsidR="00C83472" w:rsidRPr="00456466" w:rsidRDefault="00C8347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балл</w:t>
            </w:r>
          </w:p>
        </w:tc>
        <w:tc>
          <w:tcPr>
            <w:tcW w:w="1395" w:type="dxa"/>
          </w:tcPr>
          <w:p w:rsidR="00C83472" w:rsidRPr="00456466" w:rsidRDefault="00AB7C9D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</w:tbl>
    <w:p w:rsidR="006507E7" w:rsidRPr="00456466" w:rsidRDefault="006507E7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C83472" w:rsidRPr="00456466" w:rsidSect="005F71C4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6466">
        <w:rPr>
          <w:rFonts w:ascii="Times New Roman" w:hAnsi="Times New Roman" w:cs="Times New Roman"/>
          <w:sz w:val="28"/>
          <w:szCs w:val="28"/>
          <w:lang w:val="kk-KZ"/>
        </w:rPr>
        <w:lastRenderedPageBreak/>
        <w:t>«XX ғасырдың екінші жартысындағы – XXI ғасырдың басындағы мәдениет» бөлімі бойынша жиынтық бағалаудың нәтижесіне қатыстыата-аналарға ақпарат ұсынуға арналған рубрика</w:t>
      </w: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3472" w:rsidRPr="00456466" w:rsidRDefault="00C8347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466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алушының аты-жөні: </w:t>
      </w:r>
      <w:r w:rsidR="00252CF2" w:rsidRPr="0045646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52CF2" w:rsidRPr="00456466" w:rsidRDefault="00252CF2" w:rsidP="005F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52CF2" w:rsidRPr="00456466" w:rsidTr="006D7257">
        <w:tc>
          <w:tcPr>
            <w:tcW w:w="3640" w:type="dxa"/>
            <w:vMerge w:val="restart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10920" w:type="dxa"/>
            <w:gridSpan w:val="3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жетістіктерінің деңгейі</w:t>
            </w:r>
          </w:p>
        </w:tc>
      </w:tr>
      <w:tr w:rsidR="00252CF2" w:rsidRPr="00456466" w:rsidTr="00841699"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841699" w:rsidRPr="007C5EA1" w:rsidTr="00F633A2">
        <w:trPr>
          <w:trHeight w:val="1320"/>
        </w:trPr>
        <w:tc>
          <w:tcPr>
            <w:tcW w:w="3640" w:type="dxa"/>
            <w:vMerge w:val="restart"/>
            <w:tcBorders>
              <w:right w:val="single" w:sz="4" w:space="0" w:color="auto"/>
            </w:tcBorders>
          </w:tcPr>
          <w:p w:rsidR="00841699" w:rsidRPr="00456466" w:rsidRDefault="00841699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бұқаралық ақпарат құралдарының рөлін анықтайды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1699" w:rsidRPr="00456466" w:rsidRDefault="00841699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</w:t>
            </w:r>
            <w:r w:rsidR="007465F8"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мәдениетті біледі, қоғамның рухани дамуына ісерін анықтауда және қоғамдағы өзгерістерді </w:t>
            </w: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анықтауда қиналады</w:t>
            </w:r>
          </w:p>
          <w:p w:rsidR="00841699" w:rsidRPr="00456466" w:rsidRDefault="00841699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tcBorders>
              <w:left w:val="single" w:sz="4" w:space="0" w:color="auto"/>
              <w:bottom w:val="nil"/>
            </w:tcBorders>
          </w:tcPr>
          <w:p w:rsidR="007465F8" w:rsidRPr="00456466" w:rsidRDefault="007465F8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мәдениетті біледі, қоғамның рухани дамуына істерін анықтауда және қоғамдағы өзгерістерді анықтауда қателіктер жібереді</w:t>
            </w:r>
          </w:p>
          <w:p w:rsidR="00841699" w:rsidRPr="00456466" w:rsidRDefault="00841699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tcBorders>
              <w:bottom w:val="nil"/>
            </w:tcBorders>
          </w:tcPr>
          <w:p w:rsidR="007465F8" w:rsidRPr="00456466" w:rsidRDefault="007465F8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мәдениетті біледі, қоғамның рухани дамуына ісерін анықтайды және қоғамдағы өзгерістерді анықтай алады</w:t>
            </w:r>
          </w:p>
          <w:p w:rsidR="00841699" w:rsidRPr="00456466" w:rsidRDefault="00841699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33A2" w:rsidRPr="007C5EA1" w:rsidTr="00E97E2F">
        <w:trPr>
          <w:trHeight w:val="285"/>
        </w:trPr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F633A2" w:rsidRPr="00456466" w:rsidRDefault="00F633A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633A2" w:rsidRPr="00456466" w:rsidRDefault="00F633A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F633A2" w:rsidRPr="00456466" w:rsidRDefault="00F633A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F633A2" w:rsidRPr="00456466" w:rsidRDefault="00F633A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2CF2" w:rsidRPr="007C5EA1" w:rsidTr="00252CF2"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қайраткерлерінің қоғамның дамуына ықпалын талдайды және баға береді</w:t>
            </w:r>
          </w:p>
        </w:tc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қайраткерлерінің қоғамның дамуына ықпалын талдауда және баға беруде қиналады</w:t>
            </w:r>
          </w:p>
        </w:tc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қайраткерлерінің қоғамның дамуына ықпалын талдайды және баға беруде қателіктер жібереді</w:t>
            </w:r>
          </w:p>
          <w:p w:rsidR="00167B9D" w:rsidRPr="00456466" w:rsidRDefault="00167B9D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</w:tcPr>
          <w:p w:rsidR="00252CF2" w:rsidRPr="00456466" w:rsidRDefault="00252CF2" w:rsidP="005F7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қайраткерлерінің қоғамның дамуына ықпалын талдайды және баға береді</w:t>
            </w:r>
          </w:p>
        </w:tc>
      </w:tr>
    </w:tbl>
    <w:p w:rsidR="00252CF2" w:rsidRPr="00F633A2" w:rsidRDefault="00252CF2" w:rsidP="005F7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52CF2" w:rsidRPr="00F633A2" w:rsidSect="005F71C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E7" w:rsidRDefault="00875EE7" w:rsidP="00DE0105">
      <w:pPr>
        <w:spacing w:after="0" w:line="240" w:lineRule="auto"/>
      </w:pPr>
      <w:r>
        <w:separator/>
      </w:r>
    </w:p>
  </w:endnote>
  <w:endnote w:type="continuationSeparator" w:id="0">
    <w:p w:rsidR="00875EE7" w:rsidRDefault="00875EE7" w:rsidP="00DE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E7" w:rsidRDefault="00875EE7" w:rsidP="00DE0105">
      <w:pPr>
        <w:spacing w:after="0" w:line="240" w:lineRule="auto"/>
      </w:pPr>
      <w:r>
        <w:separator/>
      </w:r>
    </w:p>
  </w:footnote>
  <w:footnote w:type="continuationSeparator" w:id="0">
    <w:p w:rsidR="00875EE7" w:rsidRDefault="00875EE7" w:rsidP="00DE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829"/>
    <w:multiLevelType w:val="hybridMultilevel"/>
    <w:tmpl w:val="79726A1E"/>
    <w:lvl w:ilvl="0" w:tplc="6852A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E"/>
    <w:rsid w:val="00051EBE"/>
    <w:rsid w:val="00061DB6"/>
    <w:rsid w:val="000B2104"/>
    <w:rsid w:val="000D5935"/>
    <w:rsid w:val="001275F5"/>
    <w:rsid w:val="001432F4"/>
    <w:rsid w:val="00163CE4"/>
    <w:rsid w:val="00167B9D"/>
    <w:rsid w:val="001B54D7"/>
    <w:rsid w:val="00252CF2"/>
    <w:rsid w:val="00430630"/>
    <w:rsid w:val="00456466"/>
    <w:rsid w:val="00466A0F"/>
    <w:rsid w:val="00473E07"/>
    <w:rsid w:val="00586A13"/>
    <w:rsid w:val="005C155D"/>
    <w:rsid w:val="005C6F7A"/>
    <w:rsid w:val="005F71C4"/>
    <w:rsid w:val="006507E7"/>
    <w:rsid w:val="00695B6E"/>
    <w:rsid w:val="007465F8"/>
    <w:rsid w:val="007C5EA1"/>
    <w:rsid w:val="007D15F9"/>
    <w:rsid w:val="007E5CBF"/>
    <w:rsid w:val="007F1BC2"/>
    <w:rsid w:val="00815ED4"/>
    <w:rsid w:val="00841699"/>
    <w:rsid w:val="00875EE7"/>
    <w:rsid w:val="00883FD0"/>
    <w:rsid w:val="009159C7"/>
    <w:rsid w:val="0098719B"/>
    <w:rsid w:val="009C1F62"/>
    <w:rsid w:val="00AB7C9D"/>
    <w:rsid w:val="00B06EDA"/>
    <w:rsid w:val="00B075CF"/>
    <w:rsid w:val="00B61375"/>
    <w:rsid w:val="00C0098A"/>
    <w:rsid w:val="00C466D0"/>
    <w:rsid w:val="00C83472"/>
    <w:rsid w:val="00DE0105"/>
    <w:rsid w:val="00DE4D0E"/>
    <w:rsid w:val="00E663AA"/>
    <w:rsid w:val="00E96DD4"/>
    <w:rsid w:val="00F47252"/>
    <w:rsid w:val="00F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4D29"/>
  <w15:chartTrackingRefBased/>
  <w15:docId w15:val="{5C9F8044-3F88-4934-9463-661D3F2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105"/>
  </w:style>
  <w:style w:type="paragraph" w:styleId="a7">
    <w:name w:val="footer"/>
    <w:basedOn w:val="a"/>
    <w:link w:val="a8"/>
    <w:uiPriority w:val="99"/>
    <w:unhideWhenUsed/>
    <w:rsid w:val="00DE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2019-11-21T03:02:00Z</dcterms:created>
  <dcterms:modified xsi:type="dcterms:W3CDTF">2019-11-21T03:02:00Z</dcterms:modified>
</cp:coreProperties>
</file>