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24" w:rsidRPr="00673924" w:rsidRDefault="00202307" w:rsidP="00673924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-413385</wp:posOffset>
            </wp:positionV>
            <wp:extent cx="1277620" cy="1520190"/>
            <wp:effectExtent l="19050" t="0" r="0" b="0"/>
            <wp:wrapTight wrapText="bothSides">
              <wp:wrapPolygon edited="0">
                <wp:start x="-322" y="0"/>
                <wp:lineTo x="-322" y="21383"/>
                <wp:lineTo x="21579" y="21383"/>
                <wp:lineTo x="21579" y="0"/>
                <wp:lineTo x="-322" y="0"/>
              </wp:wrapPolygon>
            </wp:wrapTight>
            <wp:docPr id="2" name="Рисунок 1" descr="C:\Users\фара\Desktop\20180810_21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а\Desktop\20180810_210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>Мухатов Фархат Хайроллаұлы</w:t>
      </w:r>
    </w:p>
    <w:p w:rsidR="00673924" w:rsidRPr="00673924" w:rsidRDefault="00202307" w:rsidP="00202307">
      <w:pPr>
        <w:tabs>
          <w:tab w:val="left" w:pos="837"/>
          <w:tab w:val="right" w:pos="1457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tab/>
        <w:t xml:space="preserve">                                                                                                                  </w:t>
      </w:r>
      <w:r w:rsidR="00673924" w:rsidRPr="00673924">
        <w:rPr>
          <w:rFonts w:ascii="Times New Roman" w:eastAsiaTheme="minorHAnsi" w:hAnsi="Times New Roman"/>
          <w:b/>
          <w:sz w:val="28"/>
          <w:szCs w:val="28"/>
          <w:lang w:val="kk-KZ"/>
        </w:rPr>
        <w:t>Батыс Қазақстан облысы</w:t>
      </w:r>
    </w:p>
    <w:p w:rsidR="00673924" w:rsidRPr="00673924" w:rsidRDefault="00202307" w:rsidP="00673924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t>Бөкей ордасы ауданы, Сайқын ауылы</w:t>
      </w:r>
    </w:p>
    <w:p w:rsidR="00673924" w:rsidRPr="00673924" w:rsidRDefault="00202307" w:rsidP="00673924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М-С.Бабажанов </w:t>
      </w:r>
      <w:r w:rsidR="00673924" w:rsidRPr="00673924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жалпы орта білім беретін мектебінің</w:t>
      </w:r>
    </w:p>
    <w:p w:rsidR="00673924" w:rsidRPr="00673924" w:rsidRDefault="00673924" w:rsidP="00673924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673924">
        <w:rPr>
          <w:rFonts w:ascii="Times New Roman" w:eastAsiaTheme="minorHAnsi" w:hAnsi="Times New Roman"/>
          <w:b/>
          <w:sz w:val="28"/>
          <w:szCs w:val="28"/>
          <w:lang w:val="kk-KZ"/>
        </w:rPr>
        <w:t>І</w:t>
      </w:r>
      <w:r w:rsidR="00202307">
        <w:rPr>
          <w:rFonts w:ascii="Times New Roman" w:eastAsiaTheme="minorHAnsi" w:hAnsi="Times New Roman"/>
          <w:b/>
          <w:sz w:val="28"/>
          <w:szCs w:val="28"/>
          <w:lang w:val="kk-KZ"/>
        </w:rPr>
        <w:t>І</w:t>
      </w:r>
      <w:r w:rsidRPr="00673924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санатты тарих пәнінің мұғалімі</w:t>
      </w:r>
    </w:p>
    <w:p w:rsidR="00673924" w:rsidRPr="00673924" w:rsidRDefault="00673924" w:rsidP="0067392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673924" w:rsidRPr="00673924" w:rsidRDefault="00673924" w:rsidP="0067392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673924" w:rsidRPr="00204433" w:rsidRDefault="00CC3B25" w:rsidP="0067392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</w:t>
      </w:r>
      <w:r w:rsidR="00673924" w:rsidRPr="0020443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Қысқа ме</w:t>
      </w:r>
      <w:r w:rsidR="00202307" w:rsidRPr="0020443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рзімді жоспар Қазақстан тарихы, 9 «</w:t>
      </w:r>
      <w:r w:rsidR="00673924" w:rsidRPr="0020443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</w:t>
      </w:r>
      <w:r w:rsidR="00202307" w:rsidRPr="0020443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» </w:t>
      </w:r>
      <w:r w:rsidR="00673924" w:rsidRPr="0020443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сынып</w:t>
      </w:r>
    </w:p>
    <w:p w:rsidR="00673924" w:rsidRPr="00204433" w:rsidRDefault="00673924" w:rsidP="0067392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4"/>
        <w:gridCol w:w="5435"/>
        <w:gridCol w:w="3443"/>
        <w:gridCol w:w="3394"/>
      </w:tblGrid>
      <w:tr w:rsidR="00673924" w:rsidRPr="00204433" w:rsidTr="00673924">
        <w:trPr>
          <w:trHeight w:val="57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20230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Сыныбы 9 «</w:t>
            </w:r>
            <w:r w:rsidR="00673924"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tabs>
                <w:tab w:val="left" w:pos="399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Күні: </w:t>
            </w: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ab/>
            </w:r>
          </w:p>
        </w:tc>
      </w:tr>
      <w:tr w:rsidR="00673924" w:rsidRPr="00204433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82" w:rsidRPr="00204433" w:rsidRDefault="00EE0782" w:rsidP="00EE078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>Қазақстанның</w:t>
            </w:r>
            <w:proofErr w:type="spellEnd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 xml:space="preserve"> 1965 – 1985 </w:t>
            </w:r>
            <w:proofErr w:type="spellStart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>жж</w:t>
            </w:r>
            <w:proofErr w:type="spellEnd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>әлеуметтік</w:t>
            </w:r>
            <w:proofErr w:type="spellEnd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>экономикалық</w:t>
            </w:r>
            <w:proofErr w:type="spellEnd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4433">
              <w:rPr>
                <w:rFonts w:ascii="Times New Roman" w:hAnsi="Times New Roman"/>
                <w:b/>
                <w:sz w:val="28"/>
                <w:szCs w:val="28"/>
              </w:rPr>
              <w:t>дамуы</w:t>
            </w:r>
            <w:proofErr w:type="spellEnd"/>
          </w:p>
          <w:p w:rsidR="00673924" w:rsidRPr="00204433" w:rsidRDefault="0067392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673924" w:rsidRPr="008677C5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82" w:rsidRPr="00204433" w:rsidRDefault="00EE0782" w:rsidP="00EE0782">
            <w:pPr>
              <w:pStyle w:val="a9"/>
              <w:ind w:right="113" w:firstLine="0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 топпен мағанасы</w:t>
            </w:r>
            <w:r w:rsidR="008677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204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ашады, тапсырмалар арқылы  ойын жеткізе білуге үйренеді, топпен т</w:t>
            </w:r>
            <w:r w:rsidR="008677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апсырмаларды дұрыс орындауға дағды</w:t>
            </w:r>
            <w:r w:rsidRPr="00204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ланады</w:t>
            </w:r>
          </w:p>
          <w:p w:rsidR="00673924" w:rsidRPr="00204433" w:rsidRDefault="006739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673924" w:rsidRPr="008677C5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Күтілетін нәтижелер</w:t>
            </w:r>
          </w:p>
        </w:tc>
        <w:tc>
          <w:tcPr>
            <w:tcW w:w="1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А)</w:t>
            </w:r>
            <w:r w:rsidR="00EE0782" w:rsidRPr="0020443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Тақырыпты түсініп оқуға, ойын еркін айтуға дағдылану арқылы  сыни тұрғыдан сабаққа деген қызығушылықтары артады</w:t>
            </w:r>
          </w:p>
          <w:p w:rsidR="00673924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В</w:t>
            </w:r>
            <w:r w:rsidR="00673924"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)Алған білімдерін өз өмірлеріне пайдалана алады</w:t>
            </w:r>
            <w:r w:rsidR="00673924"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;</w:t>
            </w:r>
          </w:p>
        </w:tc>
      </w:tr>
      <w:tr w:rsidR="00673924" w:rsidRPr="008677C5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Керекті жабдықтар</w:t>
            </w:r>
          </w:p>
        </w:tc>
        <w:tc>
          <w:tcPr>
            <w:tcW w:w="1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EE07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Үлестірмелі материалдар, кесте, А4 парағы, АКТ,</w:t>
            </w:r>
            <w:r w:rsidR="00CC3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түрлі-түсті қағаздар</w:t>
            </w:r>
          </w:p>
        </w:tc>
      </w:tr>
      <w:tr w:rsidR="00673924" w:rsidRPr="00204433" w:rsidTr="0067392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673924" w:rsidRPr="008677C5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Мұғалім әрекеті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Оқушы әрекеті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24" w:rsidRPr="00204433" w:rsidRDefault="0067392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Мұғалімнің формативті бағалауды қолдануы жөнінде түсіндірме</w:t>
            </w:r>
          </w:p>
        </w:tc>
      </w:tr>
      <w:tr w:rsidR="00EE0782" w:rsidRPr="008677C5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Кіріспе</w:t>
            </w:r>
          </w:p>
          <w:p w:rsidR="00EE0782" w:rsidRPr="00204433" w:rsidRDefault="00EE0782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E0782" w:rsidRPr="00204433" w:rsidRDefault="00EE0782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«Білу»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33" w:rsidRPr="00204433" w:rsidRDefault="00EE0782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Орындарынан тұрғызып, «Афиша» әдісі арқылы түрлі түсті қағазды таңдау </w:t>
            </w:r>
          </w:p>
          <w:p w:rsidR="00204433" w:rsidRPr="00204433" w:rsidRDefault="002044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Cтикердің түсіне қарай топқа бөлу</w:t>
            </w:r>
          </w:p>
          <w:p w:rsidR="00204433" w:rsidRPr="00204433" w:rsidRDefault="002044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  <w:t>Үйтапсырмасын  сұрау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E0782" w:rsidRPr="00204433" w:rsidRDefault="00EE0782" w:rsidP="00EE0782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 w:rsidP="00210D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Орындарынан тұрып өздеріне ұнайтын «Афиша»-ға барып түрлі түсті қағаздар</w:t>
            </w:r>
            <w:r w:rsidR="00204433"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(билеттер) таңдайды.Таңдаған түрлі түсті қағаздар артында үй </w:t>
            </w: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тапсырмасы беріледі.</w:t>
            </w:r>
          </w:p>
          <w:p w:rsidR="00204433" w:rsidRPr="00204433" w:rsidRDefault="00204433" w:rsidP="00210D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 w:rsidP="00210D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«Ұжымшар», «Кеңшар», «Комсомолдар», «Фермерлер» деп 4 топқа бөлінеді</w:t>
            </w:r>
          </w:p>
          <w:p w:rsidR="00204433" w:rsidRPr="00204433" w:rsidRDefault="00204433" w:rsidP="00210D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 w:rsidP="00210D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 w:rsidP="00210D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 w:rsidP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Мұғалім оқушылардың әрекетін бақылайды, бағалайды ынталандырады, қорытындылайды.</w:t>
            </w:r>
          </w:p>
        </w:tc>
      </w:tr>
      <w:tr w:rsidR="00EE0782" w:rsidRPr="00204433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204433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EE0782" w:rsidRPr="00204433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</w:t>
            </w:r>
            <w:r w:rsidRPr="0020443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Білу», «</w:t>
            </w:r>
            <w:r w:rsidR="00EE0782" w:rsidRPr="0020443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Түсіну»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Ауыл шаруашылығының дамуы.Тың игеру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Оқушылар</w:t>
            </w:r>
            <w:r w:rsidRPr="002044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  <w:t>«Кейс – стади» әдісі</w:t>
            </w: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алып сұрақтар: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1.Тың игеруге жаппай кірісу қалай жүзеге асты?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2.Тың игерудің алғашқы табыстары?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3. Тың игерудің нәтижелері ?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4. Мал шаруашылығының жайы?</w:t>
            </w:r>
          </w:p>
          <w:p w:rsidR="00EE0782" w:rsidRPr="00204433" w:rsidRDefault="00204433" w:rsidP="00204433">
            <w:pPr>
              <w:tabs>
                <w:tab w:val="left" w:pos="4032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Ауызша бағалау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Pr="002044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  <w:t>«Кейс – стади» әдісі</w:t>
            </w: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сұрақтарына топ болып жауап береді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Мұғалім ұсынып бағыт береді</w:t>
            </w:r>
          </w:p>
        </w:tc>
      </w:tr>
      <w:tr w:rsidR="00EE0782" w:rsidRPr="008677C5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Негізгі бөлім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«Қолдану»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1.Диалогтік оқыту (зерттеушілік әңгіме) негізінде тақырыпты өздігінен меңгерту;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2.Тақырыпты ашу мақсатында жұмыс істеу. </w:t>
            </w:r>
          </w:p>
          <w:p w:rsidR="00EE0782" w:rsidRPr="00204433" w:rsidRDefault="00EE07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3.Топта талқыла, жұптас,</w:t>
            </w:r>
          </w:p>
          <w:p w:rsidR="00EE0782" w:rsidRPr="00204433" w:rsidRDefault="00EE078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4.</w:t>
            </w:r>
            <w:r w:rsidRPr="00204433">
              <w:rPr>
                <w:rFonts w:ascii="Times New Roman" w:hAnsi="Times New Roman"/>
                <w:b/>
                <w:kern w:val="24"/>
                <w:sz w:val="28"/>
                <w:szCs w:val="28"/>
                <w:lang w:val="kk-KZ"/>
              </w:rPr>
              <w:t xml:space="preserve"> 4.АКТ :(интернет) </w:t>
            </w: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телефон пайдалана отырып,косымша материал іздеу немесе байланысқа шығу </w:t>
            </w:r>
          </w:p>
          <w:p w:rsidR="00EE0782" w:rsidRPr="00204433" w:rsidRDefault="00204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5.постерге бейнеле</w:t>
            </w:r>
            <w:r w:rsidR="00EE0782" w:rsidRPr="002044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«</w:t>
            </w:r>
            <w:r w:rsidR="00EE0782"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Тұжырымдамалық </w:t>
            </w:r>
            <w:r w:rsidR="00EE0782" w:rsidRPr="0020443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кесте» толтыру</w:t>
            </w: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04433" w:rsidRPr="00204433" w:rsidRDefault="002044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4 топқа жеке тапсырма беріледі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1 топқа. Ауыл шаруашылығы дамуындағы ерекшеліктер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2 топқа. Мал шаруашылығы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3 топ.Демографиялық ахуал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топ. </w:t>
            </w: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Халық тұрмысы деңгейінің өлшемдері</w:t>
            </w:r>
          </w:p>
          <w:p w:rsidR="00EE0782" w:rsidRPr="00204433" w:rsidRDefault="00EE078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(Тақырыпты оқып талдайды)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Ынталандырушы сөздер арқылы сенім білдіру, қол соғып-қолпаштау; 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Түсінгендерін Постерге түсіріп қорғау.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«Баспалдақ!» әдісі 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ru-RU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Бағалау критерийлері арқылы өзін – өзі, өзара бағалау жүреді.Оқушылардың бағалауын тыңдап,қорытынды бағалаймын.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Мұғалім оқушылардың өздігінен меңгеріп, кетуіне жағдай жасап, оқу ортасын құрады.</w:t>
            </w:r>
          </w:p>
        </w:tc>
      </w:tr>
      <w:tr w:rsidR="00EE0782" w:rsidRPr="00204433" w:rsidTr="0067392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Қорытынды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«Талдау»,</w:t>
            </w:r>
            <w:r w:rsid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«Жинақтау»,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«Бағалау»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Сабақ соңында           рефлексия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Default="00EE0782">
            <w:pPr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  <w:p w:rsidR="00204433" w:rsidRDefault="00204433">
            <w:pPr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 xml:space="preserve">   Шығармашылық жұмыс</w:t>
            </w:r>
          </w:p>
          <w:p w:rsidR="00EE0782" w:rsidRPr="00204433" w:rsidRDefault="00EE0782">
            <w:pPr>
              <w:tabs>
                <w:tab w:val="left" w:pos="420"/>
              </w:tabs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04433" w:rsidRPr="00204433" w:rsidRDefault="00204433" w:rsidP="0020443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тың игерудің жағымды-жағымсыз жақтарын айтып бер</w:t>
            </w:r>
          </w:p>
          <w:p w:rsidR="00204433" w:rsidRPr="00204433" w:rsidRDefault="00204433" w:rsidP="00204433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Не жаналық?    /   Неден қиналдың?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Сыныптастарыңа тілек!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  <w:t xml:space="preserve">Тақырыптық тест жасау. </w:t>
            </w:r>
            <w:r w:rsidR="00204433" w:rsidRPr="002044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  <w:t>Венн диаграммасы.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Оқушылар сұрақтарға жауап береді, сабақты өткен материалды қайталап, бекітеді.</w:t>
            </w:r>
          </w:p>
          <w:p w:rsidR="00204433" w:rsidRPr="00204433" w:rsidRDefault="00204433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204433" w:rsidRPr="00204433" w:rsidRDefault="00204433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Сабақта алған әсерлерін рефлексия парағына толтырады. Сабаққа анализ жасау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Сабақты бағалау: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Баспалдақ!,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Басбармақ !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lastRenderedPageBreak/>
              <w:t>Смайлик!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Сабақта алған әсерлерін рефлексия парағына толтырады.</w:t>
            </w: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Оқушылар өз түсінігі мен пікірін қалыптастыруды көздейді</w:t>
            </w:r>
          </w:p>
          <w:p w:rsidR="00EE0782" w:rsidRPr="00204433" w:rsidRDefault="00EE07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44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Формативті  бағалау</w:t>
            </w:r>
            <w:r w:rsidRPr="002044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Ынталандыру сөздер айту</w:t>
            </w:r>
          </w:p>
        </w:tc>
      </w:tr>
      <w:tr w:rsidR="00EE0782" w:rsidRPr="00204433" w:rsidTr="00673924">
        <w:trPr>
          <w:trHeight w:val="866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20443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lastRenderedPageBreak/>
              <w:t>Мұғалімнің талдауы</w:t>
            </w: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EE0782" w:rsidRPr="00204433" w:rsidRDefault="00EE078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327ED" w:rsidRPr="00673924" w:rsidRDefault="007327ED">
      <w:pPr>
        <w:rPr>
          <w:rFonts w:ascii="Times New Roman" w:hAnsi="Times New Roman"/>
          <w:sz w:val="24"/>
          <w:szCs w:val="24"/>
        </w:rPr>
      </w:pPr>
    </w:p>
    <w:sectPr w:rsidR="007327ED" w:rsidRPr="00673924" w:rsidSect="002044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EF" w:rsidRDefault="001A24EF" w:rsidP="00202307">
      <w:pPr>
        <w:spacing w:after="0" w:line="240" w:lineRule="auto"/>
      </w:pPr>
      <w:r>
        <w:separator/>
      </w:r>
    </w:p>
  </w:endnote>
  <w:endnote w:type="continuationSeparator" w:id="0">
    <w:p w:rsidR="001A24EF" w:rsidRDefault="001A24EF" w:rsidP="0020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1">
    <w:panose1 w:val="00000000000000000000"/>
    <w:charset w:val="02"/>
    <w:family w:val="decorative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EF" w:rsidRDefault="001A24EF" w:rsidP="00202307">
      <w:pPr>
        <w:spacing w:after="0" w:line="240" w:lineRule="auto"/>
      </w:pPr>
      <w:r>
        <w:separator/>
      </w:r>
    </w:p>
  </w:footnote>
  <w:footnote w:type="continuationSeparator" w:id="0">
    <w:p w:rsidR="001A24EF" w:rsidRDefault="001A24EF" w:rsidP="00202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924"/>
    <w:rsid w:val="001A24EF"/>
    <w:rsid w:val="001D3066"/>
    <w:rsid w:val="00202307"/>
    <w:rsid w:val="00204433"/>
    <w:rsid w:val="00673924"/>
    <w:rsid w:val="006F0D91"/>
    <w:rsid w:val="007327ED"/>
    <w:rsid w:val="008677C5"/>
    <w:rsid w:val="00CC3B25"/>
    <w:rsid w:val="00EE0782"/>
    <w:rsid w:val="00F0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739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3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30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307"/>
    <w:rPr>
      <w:rFonts w:ascii="Tahoma" w:eastAsia="Calibri" w:hAnsi="Tahoma" w:cs="Tahoma"/>
      <w:sz w:val="16"/>
      <w:szCs w:val="16"/>
    </w:rPr>
  </w:style>
  <w:style w:type="paragraph" w:customStyle="1" w:styleId="a9">
    <w:name w:val="Основной"/>
    <w:rsid w:val="00EE0782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739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2015-03-17T08:01:00Z</dcterms:created>
  <dcterms:modified xsi:type="dcterms:W3CDTF">2019-03-01T08:06:00Z</dcterms:modified>
</cp:coreProperties>
</file>