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31" w:rsidRPr="00010716" w:rsidRDefault="00153E31" w:rsidP="00D46E1F">
      <w:pPr>
        <w:shd w:val="clear" w:color="auto" w:fill="FEFCFA"/>
        <w:spacing w:after="0" w:line="240" w:lineRule="auto"/>
        <w:rPr>
          <w:rFonts w:ascii="Times New Roman" w:eastAsia="Times New Roman" w:hAnsi="Times New Roman" w:cs="Times New Roman"/>
          <w:color w:val="180701"/>
          <w:sz w:val="28"/>
          <w:szCs w:val="28"/>
          <w:lang w:val="en-US" w:eastAsia="ru-RU"/>
        </w:rPr>
      </w:pPr>
    </w:p>
    <w:p w:rsidR="00153E31" w:rsidRDefault="00010716" w:rsidP="00D46E1F">
      <w:pPr>
        <w:shd w:val="clear" w:color="auto" w:fill="FEFCFA"/>
        <w:spacing w:after="0" w:line="240" w:lineRule="auto"/>
        <w:rPr>
          <w:rFonts w:ascii="Times New Roman" w:eastAsia="Times New Roman" w:hAnsi="Times New Roman" w:cs="Times New Roman"/>
          <w:color w:val="180701"/>
          <w:sz w:val="28"/>
          <w:szCs w:val="28"/>
          <w:lang w:val="kk-KZ" w:eastAsia="ru-RU"/>
        </w:rPr>
      </w:pPr>
      <w:r>
        <w:rPr>
          <w:rFonts w:ascii="Times New Roman" w:eastAsia="Times New Roman" w:hAnsi="Times New Roman" w:cs="Times New Roman"/>
          <w:color w:val="180701"/>
          <w:sz w:val="28"/>
          <w:szCs w:val="28"/>
          <w:lang w:val="kk-KZ" w:eastAsia="ru-RU"/>
        </w:rPr>
        <w:t xml:space="preserve">                     </w:t>
      </w:r>
      <w:r w:rsidR="00153E31" w:rsidRPr="003C0D5F">
        <w:rPr>
          <w:rFonts w:ascii="Times New Roman" w:eastAsia="Times New Roman" w:hAnsi="Times New Roman" w:cs="Times New Roman"/>
          <w:color w:val="180701"/>
          <w:sz w:val="28"/>
          <w:szCs w:val="28"/>
          <w:lang w:val="en-US" w:eastAsia="ru-RU"/>
        </w:rPr>
        <w:t>Distance Learning at School</w:t>
      </w:r>
    </w:p>
    <w:p w:rsidR="00010716" w:rsidRDefault="003D7966" w:rsidP="00D46E1F">
      <w:pPr>
        <w:shd w:val="clear" w:color="auto" w:fill="FEFCFA"/>
        <w:spacing w:after="0" w:line="240" w:lineRule="auto"/>
        <w:rPr>
          <w:rFonts w:ascii="Times New Roman" w:eastAsia="Times New Roman" w:hAnsi="Times New Roman" w:cs="Times New Roman"/>
          <w:noProof/>
          <w:color w:val="180701"/>
          <w:sz w:val="28"/>
          <w:szCs w:val="28"/>
          <w:lang w:val="en-US" w:eastAsia="ru-RU"/>
        </w:rPr>
      </w:pPr>
      <w:r>
        <w:rPr>
          <w:rFonts w:ascii="Times New Roman" w:eastAsia="Times New Roman" w:hAnsi="Times New Roman" w:cs="Times New Roman"/>
          <w:color w:val="180701"/>
          <w:sz w:val="28"/>
          <w:szCs w:val="28"/>
          <w:lang w:val="kk-KZ" w:eastAsia="ru-RU"/>
        </w:rPr>
        <w:t xml:space="preserve">     </w:t>
      </w:r>
      <w:r w:rsidRPr="003D7966">
        <w:rPr>
          <w:rFonts w:ascii="Times New Roman" w:eastAsia="Times New Roman" w:hAnsi="Times New Roman" w:cs="Times New Roman"/>
          <w:color w:val="180701"/>
          <w:sz w:val="28"/>
          <w:szCs w:val="28"/>
          <w:lang w:val="kk-KZ" w:eastAsia="ru-RU"/>
        </w:rPr>
        <w:drawing>
          <wp:anchor distT="0" distB="0" distL="114300" distR="114300" simplePos="0" relativeHeight="251658240" behindDoc="0" locked="0" layoutInCell="1" allowOverlap="1">
            <wp:simplePos x="0" y="0"/>
            <wp:positionH relativeFrom="column">
              <wp:posOffset>240044</wp:posOffset>
            </wp:positionH>
            <wp:positionV relativeFrom="paragraph">
              <wp:posOffset>-3310</wp:posOffset>
            </wp:positionV>
            <wp:extent cx="1233913" cy="1507787"/>
            <wp:effectExtent l="19050" t="0" r="4337" b="0"/>
            <wp:wrapSquare wrapText="bothSides"/>
            <wp:docPr id="7" name="Рисунок 1" descr="C:\Users\Алтынгул\Desktop\Downloads\ФОТКИ\1393549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тынгул\Desktop\Downloads\ФОТКИ\1393549587.jpg"/>
                    <pic:cNvPicPr>
                      <a:picLocks noChangeAspect="1" noChangeArrowheads="1"/>
                    </pic:cNvPicPr>
                  </pic:nvPicPr>
                  <pic:blipFill>
                    <a:blip r:embed="rId5" cstate="print"/>
                    <a:srcRect/>
                    <a:stretch>
                      <a:fillRect/>
                    </a:stretch>
                  </pic:blipFill>
                  <pic:spPr bwMode="auto">
                    <a:xfrm>
                      <a:off x="0" y="0"/>
                      <a:ext cx="1233913" cy="1507787"/>
                    </a:xfrm>
                    <a:prstGeom prst="rect">
                      <a:avLst/>
                    </a:prstGeom>
                    <a:noFill/>
                    <a:ln w="9525">
                      <a:noFill/>
                      <a:miter lim="800000"/>
                      <a:headEnd/>
                      <a:tailEnd/>
                    </a:ln>
                  </pic:spPr>
                </pic:pic>
              </a:graphicData>
            </a:graphic>
          </wp:anchor>
        </w:drawing>
      </w:r>
      <w:r w:rsidR="00153E31">
        <w:rPr>
          <w:rFonts w:ascii="Times New Roman" w:eastAsia="Times New Roman" w:hAnsi="Times New Roman" w:cs="Times New Roman"/>
          <w:noProof/>
          <w:color w:val="180701"/>
          <w:sz w:val="28"/>
          <w:szCs w:val="28"/>
          <w:lang w:val="kk-KZ" w:eastAsia="ru-RU"/>
        </w:rPr>
        <w:t xml:space="preserve"> </w:t>
      </w:r>
    </w:p>
    <w:p w:rsidR="0019160A" w:rsidRDefault="00010716" w:rsidP="00010716">
      <w:pPr>
        <w:shd w:val="clear" w:color="auto" w:fill="FEFCFA"/>
        <w:spacing w:after="0" w:line="240" w:lineRule="auto"/>
        <w:jc w:val="both"/>
        <w:rPr>
          <w:rFonts w:ascii="Times New Roman" w:eastAsia="Times New Roman" w:hAnsi="Times New Roman" w:cs="Times New Roman"/>
          <w:color w:val="180701"/>
          <w:sz w:val="28"/>
          <w:szCs w:val="28"/>
          <w:lang w:val="en-US" w:eastAsia="ru-RU"/>
        </w:rPr>
      </w:pPr>
      <w:r>
        <w:rPr>
          <w:rFonts w:ascii="Times New Roman" w:eastAsia="Times New Roman" w:hAnsi="Times New Roman" w:cs="Times New Roman"/>
          <w:noProof/>
          <w:color w:val="180701"/>
          <w:sz w:val="28"/>
          <w:szCs w:val="28"/>
          <w:lang w:val="en-US" w:eastAsia="ru-RU"/>
        </w:rPr>
        <w:t xml:space="preserve">         </w:t>
      </w:r>
      <w:r w:rsidR="00153E31">
        <w:rPr>
          <w:rFonts w:ascii="Times New Roman" w:eastAsia="Times New Roman" w:hAnsi="Times New Roman" w:cs="Times New Roman"/>
          <w:noProof/>
          <w:color w:val="180701"/>
          <w:sz w:val="28"/>
          <w:szCs w:val="28"/>
          <w:lang w:val="kk-KZ" w:eastAsia="ru-RU"/>
        </w:rPr>
        <w:t xml:space="preserve"> </w:t>
      </w:r>
      <w:r w:rsidR="00D46E1F" w:rsidRPr="00082779">
        <w:rPr>
          <w:rFonts w:ascii="Times New Roman" w:eastAsia="Times New Roman" w:hAnsi="Times New Roman" w:cs="Times New Roman"/>
          <w:color w:val="180701"/>
          <w:sz w:val="28"/>
          <w:szCs w:val="28"/>
          <w:lang w:val="kk-KZ" w:eastAsia="ru-RU"/>
        </w:rPr>
        <w:t xml:space="preserve">In connection with the spread of coronavirus in the country, </w:t>
      </w:r>
    </w:p>
    <w:p w:rsidR="00D46E1F" w:rsidRPr="004A25BD"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082779">
        <w:rPr>
          <w:rFonts w:ascii="Times New Roman" w:eastAsia="Times New Roman" w:hAnsi="Times New Roman" w:cs="Times New Roman"/>
          <w:color w:val="180701"/>
          <w:sz w:val="28"/>
          <w:szCs w:val="28"/>
          <w:lang w:val="kk-KZ" w:eastAsia="ru-RU"/>
        </w:rPr>
        <w:t>a state of emergency was declared, and students began to study online and remotely in the fourth semester.</w:t>
      </w:r>
      <w:r>
        <w:rPr>
          <w:rFonts w:ascii="Times New Roman" w:eastAsia="Times New Roman" w:hAnsi="Times New Roman" w:cs="Times New Roman"/>
          <w:color w:val="180701"/>
          <w:sz w:val="28"/>
          <w:szCs w:val="28"/>
          <w:lang w:val="en-US" w:eastAsia="ru-RU"/>
        </w:rPr>
        <w:t xml:space="preserve"> </w:t>
      </w:r>
      <w:r w:rsidRPr="00082779">
        <w:rPr>
          <w:rFonts w:ascii="Times New Roman" w:eastAsia="Times New Roman" w:hAnsi="Times New Roman" w:cs="Times New Roman"/>
          <w:color w:val="180701"/>
          <w:sz w:val="28"/>
          <w:szCs w:val="28"/>
          <w:lang w:val="kk-KZ" w:eastAsia="ru-RU"/>
        </w:rPr>
        <w:t>The question now is whether we can afford online or distance learning.</w:t>
      </w:r>
      <w:r>
        <w:rPr>
          <w:rFonts w:ascii="Times New Roman" w:eastAsia="Times New Roman" w:hAnsi="Times New Roman" w:cs="Times New Roman"/>
          <w:color w:val="180701"/>
          <w:sz w:val="28"/>
          <w:szCs w:val="28"/>
          <w:lang w:val="en-US" w:eastAsia="ru-RU"/>
        </w:rPr>
        <w:t xml:space="preserve"> </w:t>
      </w:r>
      <w:r w:rsidRPr="00082779">
        <w:rPr>
          <w:rFonts w:ascii="Times New Roman" w:eastAsia="Times New Roman" w:hAnsi="Times New Roman" w:cs="Times New Roman"/>
          <w:color w:val="180701"/>
          <w:sz w:val="28"/>
          <w:szCs w:val="28"/>
          <w:lang w:val="kk-KZ" w:eastAsia="ru-RU"/>
        </w:rPr>
        <w:t>If we move to this practice in peacetime, for a long time it will be said that there is an unresolved problem, and it will be postponed.</w:t>
      </w:r>
      <w:r>
        <w:rPr>
          <w:rFonts w:ascii="Times New Roman" w:eastAsia="Times New Roman" w:hAnsi="Times New Roman" w:cs="Times New Roman"/>
          <w:color w:val="180701"/>
          <w:sz w:val="28"/>
          <w:szCs w:val="28"/>
          <w:lang w:val="kk-KZ" w:eastAsia="ru-RU"/>
        </w:rPr>
        <w:t xml:space="preserve"> </w:t>
      </w:r>
      <w:r w:rsidRPr="004A25BD">
        <w:rPr>
          <w:rFonts w:ascii="Times New Roman" w:eastAsia="Times New Roman" w:hAnsi="Times New Roman" w:cs="Times New Roman"/>
          <w:color w:val="180701"/>
          <w:sz w:val="28"/>
          <w:szCs w:val="28"/>
          <w:lang w:val="kk-KZ" w:eastAsia="ru-RU"/>
        </w:rPr>
        <w:t>This is due to the fact that many rural areas do not have access to the Internet, some schools are not fully computerized, etc.</w:t>
      </w:r>
      <w:r>
        <w:rPr>
          <w:rFonts w:ascii="Times New Roman" w:eastAsia="Times New Roman" w:hAnsi="Times New Roman" w:cs="Times New Roman"/>
          <w:color w:val="180701"/>
          <w:sz w:val="28"/>
          <w:szCs w:val="28"/>
          <w:lang w:val="kk-KZ" w:eastAsia="ru-RU"/>
        </w:rPr>
        <w:t xml:space="preserve"> </w:t>
      </w:r>
      <w:r w:rsidRPr="004A25BD">
        <w:rPr>
          <w:rFonts w:ascii="Times New Roman" w:eastAsia="Times New Roman" w:hAnsi="Times New Roman" w:cs="Times New Roman"/>
          <w:color w:val="180701"/>
          <w:sz w:val="28"/>
          <w:szCs w:val="28"/>
          <w:lang w:val="kk-KZ" w:eastAsia="ru-RU"/>
        </w:rPr>
        <w:t>And we must choose this path right now.</w:t>
      </w:r>
    </w:p>
    <w:p w:rsidR="00D46E1F" w:rsidRPr="00F6159B"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Pr>
          <w:rFonts w:ascii="Times New Roman" w:eastAsia="Times New Roman" w:hAnsi="Times New Roman" w:cs="Times New Roman"/>
          <w:color w:val="180701"/>
          <w:sz w:val="28"/>
          <w:szCs w:val="28"/>
          <w:lang w:val="kk-KZ" w:eastAsia="ru-RU"/>
        </w:rPr>
        <w:t xml:space="preserve">       </w:t>
      </w:r>
      <w:r w:rsidRPr="004A25BD">
        <w:rPr>
          <w:rFonts w:ascii="Times New Roman" w:eastAsia="Times New Roman" w:hAnsi="Times New Roman" w:cs="Times New Roman"/>
          <w:color w:val="180701"/>
          <w:sz w:val="28"/>
          <w:szCs w:val="28"/>
          <w:lang w:val="kk-KZ" w:eastAsia="ru-RU"/>
        </w:rPr>
        <w:t>In a short time, a working group was formed and specialists developed a model of the ed</w:t>
      </w:r>
      <w:r>
        <w:rPr>
          <w:rFonts w:ascii="Times New Roman" w:eastAsia="Times New Roman" w:hAnsi="Times New Roman" w:cs="Times New Roman"/>
          <w:color w:val="180701"/>
          <w:sz w:val="28"/>
          <w:szCs w:val="28"/>
          <w:lang w:val="kk-KZ" w:eastAsia="ru-RU"/>
        </w:rPr>
        <w:t>ucation system in a new format.</w:t>
      </w:r>
      <w:r w:rsidRPr="004A25BD">
        <w:rPr>
          <w:rFonts w:ascii="Times New Roman" w:eastAsia="Times New Roman" w:hAnsi="Times New Roman" w:cs="Times New Roman"/>
          <w:color w:val="180701"/>
          <w:sz w:val="28"/>
          <w:szCs w:val="28"/>
          <w:lang w:val="kk-KZ" w:eastAsia="ru-RU"/>
        </w:rPr>
        <w:t xml:space="preserve"> “The experience of neighboring countries and international experience was studied, which introduced temporary measures to organize the educational process during the epidemic.</w:t>
      </w:r>
      <w:r w:rsidRPr="00F6159B">
        <w:rPr>
          <w:lang w:val="en-US"/>
        </w:rPr>
        <w:t xml:space="preserve"> </w:t>
      </w:r>
      <w:r w:rsidRPr="00F6159B">
        <w:rPr>
          <w:rFonts w:ascii="Times New Roman" w:eastAsia="Times New Roman" w:hAnsi="Times New Roman" w:cs="Times New Roman"/>
          <w:color w:val="180701"/>
          <w:sz w:val="28"/>
          <w:szCs w:val="28"/>
          <w:lang w:val="kk-KZ" w:eastAsia="ru-RU"/>
        </w:rPr>
        <w:t>Teachers are preparing to teach children in a new way.</w:t>
      </w:r>
      <w:r>
        <w:rPr>
          <w:rFonts w:ascii="Times New Roman" w:eastAsia="Times New Roman" w:hAnsi="Times New Roman" w:cs="Times New Roman"/>
          <w:color w:val="180701"/>
          <w:sz w:val="28"/>
          <w:szCs w:val="28"/>
          <w:lang w:val="kk-KZ" w:eastAsia="ru-RU"/>
        </w:rPr>
        <w:t xml:space="preserve"> </w:t>
      </w:r>
      <w:r w:rsidRPr="00F6159B">
        <w:rPr>
          <w:rFonts w:ascii="Times New Roman" w:eastAsia="Times New Roman" w:hAnsi="Times New Roman" w:cs="Times New Roman"/>
          <w:color w:val="180701"/>
          <w:sz w:val="28"/>
          <w:szCs w:val="28"/>
          <w:lang w:val="kk-KZ" w:eastAsia="ru-RU"/>
        </w:rPr>
        <w:t>More than 2000 television lessons have been developed for students.</w:t>
      </w:r>
    </w:p>
    <w:p w:rsidR="00D46E1F" w:rsidRPr="00F6159B"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F6159B">
        <w:rPr>
          <w:rFonts w:ascii="Times New Roman" w:eastAsia="Times New Roman" w:hAnsi="Times New Roman" w:cs="Times New Roman"/>
          <w:color w:val="180701"/>
          <w:sz w:val="28"/>
          <w:szCs w:val="28"/>
          <w:lang w:val="kk-KZ" w:eastAsia="ru-RU"/>
        </w:rPr>
        <w:t>During temporary distance learning, students were provided with the necessary equipment.</w:t>
      </w:r>
    </w:p>
    <w:p w:rsidR="00D46E1F"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F6159B">
        <w:rPr>
          <w:rFonts w:ascii="Times New Roman" w:eastAsia="Times New Roman" w:hAnsi="Times New Roman" w:cs="Times New Roman"/>
          <w:color w:val="180701"/>
          <w:sz w:val="28"/>
          <w:szCs w:val="28"/>
          <w:lang w:val="kk-KZ" w:eastAsia="ru-RU"/>
        </w:rPr>
        <w:t>We are well aware that dist</w:t>
      </w:r>
      <w:r>
        <w:rPr>
          <w:rFonts w:ascii="Times New Roman" w:eastAsia="Times New Roman" w:hAnsi="Times New Roman" w:cs="Times New Roman"/>
          <w:color w:val="180701"/>
          <w:sz w:val="28"/>
          <w:szCs w:val="28"/>
          <w:lang w:val="kk-KZ" w:eastAsia="ru-RU"/>
        </w:rPr>
        <w:t xml:space="preserve">ance learning can be a problem. </w:t>
      </w:r>
      <w:r w:rsidRPr="00F6159B">
        <w:rPr>
          <w:rFonts w:ascii="Times New Roman" w:eastAsia="Times New Roman" w:hAnsi="Times New Roman" w:cs="Times New Roman"/>
          <w:color w:val="180701"/>
          <w:sz w:val="28"/>
          <w:szCs w:val="28"/>
          <w:lang w:val="kk-KZ" w:eastAsia="ru-RU"/>
        </w:rPr>
        <w:t>If several students study in the same family, it may be inconvenient to use one computer and one smartphone or the necessary equipme</w:t>
      </w:r>
      <w:r>
        <w:rPr>
          <w:rFonts w:ascii="Times New Roman" w:eastAsia="Times New Roman" w:hAnsi="Times New Roman" w:cs="Times New Roman"/>
          <w:color w:val="180701"/>
          <w:sz w:val="28"/>
          <w:szCs w:val="28"/>
          <w:lang w:val="kk-KZ" w:eastAsia="ru-RU"/>
        </w:rPr>
        <w:t xml:space="preserve">nt may not be available at all. </w:t>
      </w:r>
      <w:r w:rsidRPr="00F6159B">
        <w:rPr>
          <w:rFonts w:ascii="Times New Roman" w:eastAsia="Times New Roman" w:hAnsi="Times New Roman" w:cs="Times New Roman"/>
          <w:color w:val="180701"/>
          <w:sz w:val="28"/>
          <w:szCs w:val="28"/>
          <w:lang w:val="kk-KZ" w:eastAsia="ru-RU"/>
        </w:rPr>
        <w:t>Some do not even have an internet connection.</w:t>
      </w:r>
    </w:p>
    <w:p w:rsidR="00D46E1F" w:rsidRPr="00536AD3"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Pr>
          <w:rFonts w:ascii="Times New Roman" w:eastAsia="Times New Roman" w:hAnsi="Times New Roman" w:cs="Times New Roman"/>
          <w:color w:val="180701"/>
          <w:sz w:val="28"/>
          <w:szCs w:val="28"/>
          <w:lang w:val="en-US" w:eastAsia="ru-RU"/>
        </w:rPr>
        <w:t xml:space="preserve">    </w:t>
      </w:r>
      <w:r w:rsidRPr="00536AD3">
        <w:rPr>
          <w:rFonts w:ascii="Times New Roman" w:eastAsia="Times New Roman" w:hAnsi="Times New Roman" w:cs="Times New Roman"/>
          <w:color w:val="180701"/>
          <w:sz w:val="28"/>
          <w:szCs w:val="28"/>
          <w:lang w:val="kk-KZ" w:eastAsia="ru-RU"/>
        </w:rPr>
        <w:t>The President instructed to take all necessary measures to organize distance learning.</w:t>
      </w:r>
    </w:p>
    <w:p w:rsidR="00D46E1F" w:rsidRPr="00D25E8B"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536AD3">
        <w:rPr>
          <w:rFonts w:ascii="Times New Roman" w:eastAsia="Times New Roman" w:hAnsi="Times New Roman" w:cs="Times New Roman"/>
          <w:color w:val="180701"/>
          <w:sz w:val="28"/>
          <w:szCs w:val="28"/>
          <w:lang w:val="kk-KZ" w:eastAsia="ru-RU"/>
        </w:rPr>
        <w:t xml:space="preserve">This issue was under special control, and together with the </w:t>
      </w:r>
      <w:r w:rsidR="00BF2865" w:rsidRPr="00BF2865">
        <w:rPr>
          <w:rFonts w:ascii="Times New Roman" w:eastAsia="Times New Roman" w:hAnsi="Times New Roman" w:cs="Times New Roman"/>
          <w:color w:val="180701"/>
          <w:sz w:val="28"/>
          <w:szCs w:val="28"/>
          <w:lang w:val="kk-KZ" w:eastAsia="ru-RU"/>
        </w:rPr>
        <w:t>administration</w:t>
      </w:r>
      <w:r w:rsidRPr="00536AD3">
        <w:rPr>
          <w:rFonts w:ascii="Times New Roman" w:eastAsia="Times New Roman" w:hAnsi="Times New Roman" w:cs="Times New Roman"/>
          <w:color w:val="180701"/>
          <w:sz w:val="28"/>
          <w:szCs w:val="28"/>
          <w:lang w:val="kk-KZ" w:eastAsia="ru-RU"/>
        </w:rPr>
        <w:t>, the issue of providing school computers for students and teachers for temporary use and even, if necessary, the acquisition of additional equipment (laptops or computers) for schools and their temporary use was considered.</w:t>
      </w:r>
      <w:r w:rsidRPr="00D25E8B">
        <w:rPr>
          <w:lang w:val="en-US"/>
        </w:rPr>
        <w:t xml:space="preserve"> </w:t>
      </w:r>
      <w:r w:rsidRPr="00D25E8B">
        <w:rPr>
          <w:rFonts w:ascii="Times New Roman" w:eastAsia="Times New Roman" w:hAnsi="Times New Roman" w:cs="Times New Roman"/>
          <w:color w:val="180701"/>
          <w:sz w:val="28"/>
          <w:szCs w:val="28"/>
          <w:lang w:val="kk-KZ" w:eastAsia="ru-RU"/>
        </w:rPr>
        <w:t>Classes are held five days a week for 30 minutes for each subject.</w:t>
      </w:r>
      <w:r w:rsidR="00BF2865">
        <w:rPr>
          <w:rFonts w:ascii="Times New Roman" w:eastAsia="Times New Roman" w:hAnsi="Times New Roman" w:cs="Times New Roman"/>
          <w:color w:val="180701"/>
          <w:sz w:val="28"/>
          <w:szCs w:val="28"/>
          <w:lang w:val="en-US" w:eastAsia="ru-RU"/>
        </w:rPr>
        <w:t xml:space="preserve"> </w:t>
      </w:r>
      <w:r w:rsidRPr="00D25E8B">
        <w:rPr>
          <w:rFonts w:ascii="Times New Roman" w:eastAsia="Times New Roman" w:hAnsi="Times New Roman" w:cs="Times New Roman"/>
          <w:color w:val="180701"/>
          <w:sz w:val="28"/>
          <w:szCs w:val="28"/>
          <w:lang w:val="kk-KZ" w:eastAsia="ru-RU"/>
        </w:rPr>
        <w:t>Representatives of the Ministry teach all the country's children the best teachers of Nazarbayev Intellectual Schools, national, international and private schools.</w:t>
      </w:r>
    </w:p>
    <w:p w:rsidR="00D46E1F"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D25E8B">
        <w:rPr>
          <w:rFonts w:ascii="Times New Roman" w:eastAsia="Times New Roman" w:hAnsi="Times New Roman" w:cs="Times New Roman"/>
          <w:color w:val="180701"/>
          <w:sz w:val="28"/>
          <w:szCs w:val="28"/>
          <w:lang w:val="kk-KZ" w:eastAsia="ru-RU"/>
        </w:rPr>
        <w:t>In addition, classes on the TV channel continue on several educational resources (</w:t>
      </w:r>
      <w:r w:rsidRPr="003D7966">
        <w:rPr>
          <w:rFonts w:ascii="Times New Roman" w:eastAsia="Times New Roman" w:hAnsi="Times New Roman" w:cs="Times New Roman"/>
          <w:color w:val="00B0F0"/>
          <w:sz w:val="28"/>
          <w:szCs w:val="28"/>
          <w:lang w:val="kk-KZ" w:eastAsia="ru-RU"/>
        </w:rPr>
        <w:t>Bilimland, Daryn online</w:t>
      </w:r>
      <w:r w:rsidRPr="00D25E8B">
        <w:rPr>
          <w:rFonts w:ascii="Times New Roman" w:eastAsia="Times New Roman" w:hAnsi="Times New Roman" w:cs="Times New Roman"/>
          <w:color w:val="180701"/>
          <w:sz w:val="28"/>
          <w:szCs w:val="28"/>
          <w:lang w:val="kk-KZ" w:eastAsia="ru-RU"/>
        </w:rPr>
        <w:t>) in accordance with the plan approved by the ministry.</w:t>
      </w:r>
    </w:p>
    <w:p w:rsidR="00D46E1F" w:rsidRPr="00D25E8B" w:rsidRDefault="00010716"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 xml:space="preserve">In addition, the teacher and student </w:t>
      </w:r>
      <w:r w:rsidR="00E535EF">
        <w:rPr>
          <w:rFonts w:ascii="Times New Roman" w:eastAsia="Times New Roman" w:hAnsi="Times New Roman" w:cs="Times New Roman"/>
          <w:color w:val="180701"/>
          <w:sz w:val="28"/>
          <w:szCs w:val="28"/>
          <w:lang w:val="en-US" w:eastAsia="ru-RU"/>
        </w:rPr>
        <w:t xml:space="preserve">are </w:t>
      </w:r>
      <w:r w:rsidR="00D46E1F" w:rsidRPr="00D25E8B">
        <w:rPr>
          <w:rFonts w:ascii="Times New Roman" w:eastAsia="Times New Roman" w:hAnsi="Times New Roman" w:cs="Times New Roman"/>
          <w:color w:val="180701"/>
          <w:sz w:val="28"/>
          <w:szCs w:val="28"/>
          <w:lang w:val="kk-KZ" w:eastAsia="ru-RU"/>
        </w:rPr>
        <w:t>meet</w:t>
      </w:r>
      <w:proofErr w:type="spellStart"/>
      <w:r w:rsidR="00E535EF">
        <w:rPr>
          <w:rFonts w:ascii="Times New Roman" w:eastAsia="Times New Roman" w:hAnsi="Times New Roman" w:cs="Times New Roman"/>
          <w:color w:val="180701"/>
          <w:sz w:val="28"/>
          <w:szCs w:val="28"/>
          <w:lang w:val="en-US" w:eastAsia="ru-RU"/>
        </w:rPr>
        <w:t>ing</w:t>
      </w:r>
      <w:proofErr w:type="spellEnd"/>
      <w:r w:rsidR="00D46E1F" w:rsidRPr="00D25E8B">
        <w:rPr>
          <w:rFonts w:ascii="Times New Roman" w:eastAsia="Times New Roman" w:hAnsi="Times New Roman" w:cs="Times New Roman"/>
          <w:color w:val="180701"/>
          <w:sz w:val="28"/>
          <w:szCs w:val="28"/>
          <w:lang w:val="kk-KZ" w:eastAsia="ru-RU"/>
        </w:rPr>
        <w:t xml:space="preserve"> online on the platforms </w:t>
      </w:r>
      <w:r w:rsidR="00D46E1F" w:rsidRPr="003D7966">
        <w:rPr>
          <w:rFonts w:ascii="Times New Roman" w:eastAsia="Times New Roman" w:hAnsi="Times New Roman" w:cs="Times New Roman"/>
          <w:color w:val="00B0F0"/>
          <w:sz w:val="28"/>
          <w:szCs w:val="28"/>
          <w:lang w:val="kk-KZ" w:eastAsia="ru-RU"/>
        </w:rPr>
        <w:t>Kundelik.kz</w:t>
      </w:r>
      <w:r w:rsidR="003D7966">
        <w:rPr>
          <w:rFonts w:ascii="Times New Roman" w:eastAsia="Times New Roman" w:hAnsi="Times New Roman" w:cs="Times New Roman"/>
          <w:color w:val="180701"/>
          <w:sz w:val="28"/>
          <w:szCs w:val="28"/>
          <w:lang w:val="kk-KZ" w:eastAsia="ru-RU"/>
        </w:rPr>
        <w:t xml:space="preserve">, </w:t>
      </w:r>
      <w:r w:rsidR="003D7966" w:rsidRPr="003D7966">
        <w:rPr>
          <w:rFonts w:ascii="Times New Roman" w:eastAsia="Times New Roman" w:hAnsi="Times New Roman" w:cs="Times New Roman"/>
          <w:color w:val="00B0F0"/>
          <w:sz w:val="28"/>
          <w:szCs w:val="28"/>
          <w:lang w:val="en-US" w:eastAsia="ru-RU"/>
        </w:rPr>
        <w:t>ZOOM</w:t>
      </w:r>
      <w:r w:rsidR="00D46E1F" w:rsidRPr="00D25E8B">
        <w:rPr>
          <w:rFonts w:ascii="Times New Roman" w:eastAsia="Times New Roman" w:hAnsi="Times New Roman" w:cs="Times New Roman"/>
          <w:color w:val="180701"/>
          <w:sz w:val="28"/>
          <w:szCs w:val="28"/>
          <w:lang w:val="kk-KZ" w:eastAsia="ru-RU"/>
        </w:rPr>
        <w:t xml:space="preserve">, </w:t>
      </w:r>
      <w:r w:rsidR="00D46E1F" w:rsidRPr="003D7966">
        <w:rPr>
          <w:rFonts w:ascii="Times New Roman" w:eastAsia="Times New Roman" w:hAnsi="Times New Roman" w:cs="Times New Roman"/>
          <w:color w:val="00B0F0"/>
          <w:sz w:val="28"/>
          <w:szCs w:val="28"/>
          <w:lang w:val="kk-KZ" w:eastAsia="ru-RU"/>
        </w:rPr>
        <w:t>Google classroom</w:t>
      </w:r>
      <w:r w:rsidR="00D46E1F" w:rsidRPr="00D25E8B">
        <w:rPr>
          <w:rFonts w:ascii="Times New Roman" w:eastAsia="Times New Roman" w:hAnsi="Times New Roman" w:cs="Times New Roman"/>
          <w:color w:val="180701"/>
          <w:sz w:val="28"/>
          <w:szCs w:val="28"/>
          <w:lang w:val="kk-KZ" w:eastAsia="ru-RU"/>
        </w:rPr>
        <w:t xml:space="preserve">, </w:t>
      </w:r>
      <w:r w:rsidR="00D46E1F" w:rsidRPr="003D7966">
        <w:rPr>
          <w:rFonts w:ascii="Times New Roman" w:eastAsia="Times New Roman" w:hAnsi="Times New Roman" w:cs="Times New Roman"/>
          <w:color w:val="00B0F0"/>
          <w:sz w:val="28"/>
          <w:szCs w:val="28"/>
          <w:lang w:val="kk-KZ" w:eastAsia="ru-RU"/>
        </w:rPr>
        <w:t>sabak.kz</w:t>
      </w:r>
      <w:r w:rsidR="00D46E1F">
        <w:rPr>
          <w:rFonts w:ascii="Times New Roman" w:eastAsia="Times New Roman" w:hAnsi="Times New Roman" w:cs="Times New Roman"/>
          <w:color w:val="180701"/>
          <w:sz w:val="28"/>
          <w:szCs w:val="28"/>
          <w:lang w:val="kk-KZ" w:eastAsia="ru-RU"/>
        </w:rPr>
        <w:t xml:space="preserve"> and practice their knowledge.</w:t>
      </w:r>
      <w:r w:rsidR="00D46E1F">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Of course, standing in front of a student and teaching at a distance are two different worlds.A person has emotions.There is a way. How can we use this to teach online?</w:t>
      </w:r>
      <w:r w:rsidR="00D46E1F">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There are students who understand by lookin</w:t>
      </w:r>
      <w:r w:rsidR="00D46E1F">
        <w:rPr>
          <w:rFonts w:ascii="Times New Roman" w:eastAsia="Times New Roman" w:hAnsi="Times New Roman" w:cs="Times New Roman"/>
          <w:color w:val="180701"/>
          <w:sz w:val="28"/>
          <w:szCs w:val="28"/>
          <w:lang w:val="kk-KZ" w:eastAsia="ru-RU"/>
        </w:rPr>
        <w:t>g at the eyebrows of a teacher.</w:t>
      </w:r>
      <w:r w:rsidR="00D46E1F" w:rsidRPr="00D25E8B">
        <w:rPr>
          <w:rFonts w:ascii="Times New Roman" w:eastAsia="Times New Roman" w:hAnsi="Times New Roman" w:cs="Times New Roman"/>
          <w:color w:val="180701"/>
          <w:sz w:val="28"/>
          <w:szCs w:val="28"/>
          <w:lang w:val="kk-KZ" w:eastAsia="ru-RU"/>
        </w:rPr>
        <w:t>There are many teachers who teach well through various teaching methods.</w:t>
      </w:r>
      <w:r w:rsidR="00D46E1F">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In fact, some children are reluctant to accept the lesson if it is not explained in detail.</w:t>
      </w:r>
      <w:r w:rsidR="00D46E1F">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Children have different levels of perception.</w:t>
      </w:r>
      <w:r w:rsidR="00D46E1F" w:rsidRPr="00D25E8B">
        <w:rPr>
          <w:lang w:val="en-US"/>
        </w:rPr>
        <w:t xml:space="preserve"> </w:t>
      </w:r>
      <w:r w:rsidR="00D46E1F" w:rsidRPr="00D25E8B">
        <w:rPr>
          <w:rFonts w:ascii="Times New Roman" w:eastAsia="Times New Roman" w:hAnsi="Times New Roman" w:cs="Times New Roman"/>
          <w:color w:val="180701"/>
          <w:sz w:val="28"/>
          <w:szCs w:val="28"/>
          <w:lang w:val="kk-KZ" w:eastAsia="ru-RU"/>
        </w:rPr>
        <w:t>In fact, some children are reluctant to accept the lesson if it is not explained in detail.</w:t>
      </w:r>
      <w:r>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Children have different levels of perception.</w:t>
      </w:r>
      <w:r w:rsidR="00D46E1F" w:rsidRPr="00D25E8B">
        <w:rPr>
          <w:lang w:val="en-US"/>
        </w:rPr>
        <w:t xml:space="preserve"> </w:t>
      </w:r>
      <w:r w:rsidR="00D46E1F" w:rsidRPr="00D25E8B">
        <w:rPr>
          <w:rFonts w:ascii="Times New Roman" w:eastAsia="Times New Roman" w:hAnsi="Times New Roman" w:cs="Times New Roman"/>
          <w:color w:val="180701"/>
          <w:sz w:val="28"/>
          <w:szCs w:val="28"/>
          <w:lang w:val="kk-KZ" w:eastAsia="ru-RU"/>
        </w:rPr>
        <w:t>However, in such a difficult time, the child should not be left without education, he should learn.</w:t>
      </w:r>
      <w:r w:rsidR="00D46E1F">
        <w:rPr>
          <w:rFonts w:ascii="Times New Roman" w:eastAsia="Times New Roman" w:hAnsi="Times New Roman" w:cs="Times New Roman"/>
          <w:color w:val="180701"/>
          <w:sz w:val="28"/>
          <w:szCs w:val="28"/>
          <w:lang w:val="en-US" w:eastAsia="ru-RU"/>
        </w:rPr>
        <w:t xml:space="preserve"> </w:t>
      </w:r>
      <w:r w:rsidR="00D46E1F" w:rsidRPr="00D25E8B">
        <w:rPr>
          <w:rFonts w:ascii="Times New Roman" w:eastAsia="Times New Roman" w:hAnsi="Times New Roman" w:cs="Times New Roman"/>
          <w:color w:val="180701"/>
          <w:sz w:val="28"/>
          <w:szCs w:val="28"/>
          <w:lang w:val="kk-KZ" w:eastAsia="ru-RU"/>
        </w:rPr>
        <w:t>The child should not be relaxed.</w:t>
      </w:r>
    </w:p>
    <w:p w:rsidR="00D46E1F" w:rsidRPr="00D25E8B"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sidRPr="00D25E8B">
        <w:rPr>
          <w:rFonts w:ascii="Times New Roman" w:eastAsia="Times New Roman" w:hAnsi="Times New Roman" w:cs="Times New Roman"/>
          <w:color w:val="180701"/>
          <w:sz w:val="28"/>
          <w:szCs w:val="28"/>
          <w:lang w:val="kk-KZ" w:eastAsia="ru-RU"/>
        </w:rPr>
        <w:t>  </w:t>
      </w:r>
      <w:r>
        <w:rPr>
          <w:rFonts w:ascii="Times New Roman" w:eastAsia="Times New Roman" w:hAnsi="Times New Roman" w:cs="Times New Roman"/>
          <w:color w:val="180701"/>
          <w:sz w:val="28"/>
          <w:szCs w:val="28"/>
          <w:lang w:val="en-US" w:eastAsia="ru-RU"/>
        </w:rPr>
        <w:t xml:space="preserve">    </w:t>
      </w:r>
      <w:r w:rsidRPr="00D25E8B">
        <w:rPr>
          <w:rFonts w:ascii="Times New Roman" w:eastAsia="Times New Roman" w:hAnsi="Times New Roman" w:cs="Times New Roman"/>
          <w:color w:val="180701"/>
          <w:sz w:val="28"/>
          <w:szCs w:val="28"/>
          <w:lang w:val="kk-KZ" w:eastAsia="ru-RU"/>
        </w:rPr>
        <w:t xml:space="preserve"> In general,</w:t>
      </w:r>
      <w:r>
        <w:rPr>
          <w:rFonts w:ascii="Times New Roman" w:eastAsia="Times New Roman" w:hAnsi="Times New Roman" w:cs="Times New Roman"/>
          <w:color w:val="180701"/>
          <w:sz w:val="28"/>
          <w:szCs w:val="28"/>
          <w:lang w:val="kk-KZ" w:eastAsia="ru-RU"/>
        </w:rPr>
        <w:t xml:space="preserve"> this is a reasonable decision.</w:t>
      </w:r>
      <w:r w:rsidRPr="00D25E8B">
        <w:rPr>
          <w:rFonts w:ascii="Times New Roman" w:eastAsia="Times New Roman" w:hAnsi="Times New Roman" w:cs="Times New Roman"/>
          <w:color w:val="180701"/>
          <w:sz w:val="28"/>
          <w:szCs w:val="28"/>
          <w:lang w:val="kk-KZ" w:eastAsia="ru-RU"/>
        </w:rPr>
        <w:t>In any case, the country's students have been studying under the new system since April 6.</w:t>
      </w:r>
      <w:r>
        <w:rPr>
          <w:rFonts w:ascii="Times New Roman" w:eastAsia="Times New Roman" w:hAnsi="Times New Roman" w:cs="Times New Roman"/>
          <w:color w:val="180701"/>
          <w:sz w:val="28"/>
          <w:szCs w:val="28"/>
          <w:lang w:val="en-US" w:eastAsia="ru-RU"/>
        </w:rPr>
        <w:t xml:space="preserve"> </w:t>
      </w:r>
      <w:r w:rsidRPr="00D25E8B">
        <w:rPr>
          <w:rFonts w:ascii="Times New Roman" w:eastAsia="Times New Roman" w:hAnsi="Times New Roman" w:cs="Times New Roman"/>
          <w:color w:val="180701"/>
          <w:sz w:val="28"/>
          <w:szCs w:val="28"/>
          <w:lang w:val="kk-KZ" w:eastAsia="ru-RU"/>
        </w:rPr>
        <w:t>Naturally, there is still much criticism in this regard. The ministry does not hide that there are a number of shortcomings. Due to the emergency, we moved without any preparation.The main thing is that the students do not quit studying.</w:t>
      </w:r>
    </w:p>
    <w:p w:rsidR="00D46E1F"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r>
        <w:rPr>
          <w:rFonts w:ascii="Times New Roman" w:eastAsia="Times New Roman" w:hAnsi="Times New Roman" w:cs="Times New Roman"/>
          <w:color w:val="180701"/>
          <w:sz w:val="28"/>
          <w:szCs w:val="28"/>
          <w:lang w:val="en-US" w:eastAsia="ru-RU"/>
        </w:rPr>
        <w:t xml:space="preserve">         </w:t>
      </w:r>
      <w:r w:rsidR="00E378E5" w:rsidRPr="00E378E5">
        <w:rPr>
          <w:rFonts w:ascii="Times New Roman" w:eastAsia="Times New Roman" w:hAnsi="Times New Roman" w:cs="Times New Roman"/>
          <w:color w:val="180701"/>
          <w:sz w:val="28"/>
          <w:szCs w:val="28"/>
          <w:lang w:val="en-US" w:eastAsia="ru-RU"/>
        </w:rPr>
        <w:t>In the meantime, we hope that the coronavirus epidemic will go away and we will return to normal</w:t>
      </w:r>
      <w:r w:rsidR="00E378E5">
        <w:rPr>
          <w:rFonts w:ascii="Times New Roman" w:eastAsia="Times New Roman" w:hAnsi="Times New Roman" w:cs="Times New Roman"/>
          <w:color w:val="180701"/>
          <w:sz w:val="28"/>
          <w:szCs w:val="28"/>
          <w:lang w:val="kk-KZ" w:eastAsia="ru-RU"/>
        </w:rPr>
        <w:t xml:space="preserve"> life</w:t>
      </w:r>
      <w:r w:rsidR="00E378E5" w:rsidRPr="00E378E5">
        <w:rPr>
          <w:rFonts w:ascii="Times New Roman" w:eastAsia="Times New Roman" w:hAnsi="Times New Roman" w:cs="Times New Roman"/>
          <w:color w:val="180701"/>
          <w:sz w:val="28"/>
          <w:szCs w:val="28"/>
          <w:lang w:val="en-US" w:eastAsia="ru-RU"/>
        </w:rPr>
        <w:t>.</w:t>
      </w:r>
    </w:p>
    <w:p w:rsidR="00D46E1F" w:rsidRPr="00082779" w:rsidRDefault="00D46E1F" w:rsidP="00010716">
      <w:pPr>
        <w:shd w:val="clear" w:color="auto" w:fill="FEFCFA"/>
        <w:spacing w:after="0" w:line="240" w:lineRule="auto"/>
        <w:jc w:val="both"/>
        <w:rPr>
          <w:rFonts w:ascii="Times New Roman" w:eastAsia="Times New Roman" w:hAnsi="Times New Roman" w:cs="Times New Roman"/>
          <w:color w:val="180701"/>
          <w:sz w:val="28"/>
          <w:szCs w:val="28"/>
          <w:lang w:val="kk-KZ" w:eastAsia="ru-RU"/>
        </w:rPr>
      </w:pPr>
    </w:p>
    <w:p w:rsidR="00072DAC" w:rsidRPr="00D46E1F" w:rsidRDefault="00072DAC" w:rsidP="00010716">
      <w:pPr>
        <w:jc w:val="both"/>
        <w:rPr>
          <w:lang w:val="kk-KZ"/>
        </w:rPr>
      </w:pPr>
    </w:p>
    <w:sectPr w:rsidR="00072DAC" w:rsidRPr="00D46E1F" w:rsidSect="00010716">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D46E1F"/>
    <w:rsid w:val="00010716"/>
    <w:rsid w:val="00072DAC"/>
    <w:rsid w:val="000D0C38"/>
    <w:rsid w:val="00153E31"/>
    <w:rsid w:val="0019160A"/>
    <w:rsid w:val="003C0D5F"/>
    <w:rsid w:val="003D7966"/>
    <w:rsid w:val="0054587D"/>
    <w:rsid w:val="007A766E"/>
    <w:rsid w:val="009205B7"/>
    <w:rsid w:val="00AD373F"/>
    <w:rsid w:val="00BF2865"/>
    <w:rsid w:val="00D46E1F"/>
    <w:rsid w:val="00E378E5"/>
    <w:rsid w:val="00E535EF"/>
    <w:rsid w:val="00EF57E2"/>
    <w:rsid w:val="00F14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51C41-8401-47E1-AB98-B514D01F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Алтынгул</dc:creator>
  <cp:keywords/>
  <dc:description/>
  <cp:lastModifiedBy>Алтынгул</cp:lastModifiedBy>
  <cp:revision>43</cp:revision>
  <dcterms:created xsi:type="dcterms:W3CDTF">2020-04-27T05:24:00Z</dcterms:created>
  <dcterms:modified xsi:type="dcterms:W3CDTF">2020-04-27T07:13:00Z</dcterms:modified>
</cp:coreProperties>
</file>