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54" w:type="dxa"/>
        <w:tblInd w:w="-885" w:type="dxa"/>
        <w:tblLayout w:type="fixed"/>
        <w:tblLook w:val="04A0"/>
      </w:tblPr>
      <w:tblGrid>
        <w:gridCol w:w="2127"/>
        <w:gridCol w:w="567"/>
        <w:gridCol w:w="517"/>
        <w:gridCol w:w="1964"/>
        <w:gridCol w:w="2494"/>
        <w:gridCol w:w="911"/>
        <w:gridCol w:w="2174"/>
      </w:tblGrid>
      <w:tr w:rsidR="00536383" w:rsidRPr="00536383" w:rsidTr="00536383">
        <w:trPr>
          <w:trHeight w:val="144"/>
        </w:trPr>
        <w:tc>
          <w:tcPr>
            <w:tcW w:w="5175" w:type="dxa"/>
            <w:gridSpan w:val="4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Пәні: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5579" w:type="dxa"/>
            <w:gridSpan w:val="3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Валерий Чкалов</w:t>
            </w:r>
          </w:p>
        </w:tc>
      </w:tr>
      <w:tr w:rsidR="00536383" w:rsidRPr="00536383" w:rsidTr="00536383">
        <w:trPr>
          <w:trHeight w:val="144"/>
        </w:trPr>
        <w:tc>
          <w:tcPr>
            <w:tcW w:w="5175" w:type="dxa"/>
            <w:gridSpan w:val="4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Күні:18.11.2019 ж</w:t>
            </w:r>
          </w:p>
        </w:tc>
        <w:tc>
          <w:tcPr>
            <w:tcW w:w="5579" w:type="dxa"/>
            <w:gridSpan w:val="3"/>
            <w:tcBorders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аты-жөні: Дана Узбековна</w:t>
            </w:r>
          </w:p>
        </w:tc>
      </w:tr>
      <w:tr w:rsidR="00536383" w:rsidRPr="00536383" w:rsidTr="00536383">
        <w:trPr>
          <w:trHeight w:val="284"/>
        </w:trPr>
        <w:tc>
          <w:tcPr>
            <w:tcW w:w="5175" w:type="dxa"/>
            <w:gridSpan w:val="4"/>
            <w:tcBorders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2 «А»</w:t>
            </w:r>
            <w:r w:rsidRPr="0053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</w:rPr>
              <w:t>Қатысқандар саны: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536383" w:rsidRPr="00536383" w:rsidTr="00536383">
        <w:trPr>
          <w:trHeight w:val="144"/>
        </w:trPr>
        <w:tc>
          <w:tcPr>
            <w:tcW w:w="2127" w:type="dxa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8627" w:type="dxa"/>
            <w:gridSpan w:val="6"/>
          </w:tcPr>
          <w:p w:rsidR="00C450A5" w:rsidRPr="00C450A5" w:rsidRDefault="00C450A5" w:rsidP="00A83ED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</w:t>
            </w:r>
            <w:r w:rsidRPr="00C45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Біздің сынып</w:t>
            </w:r>
          </w:p>
          <w:p w:rsidR="00536383" w:rsidRDefault="00536383" w:rsidP="00C450A5">
            <w:pPr>
              <w:pStyle w:val="a4"/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Адырбек Сопыбеков </w:t>
            </w:r>
            <w:r w:rsidR="00A83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45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83EDE" w:rsidRPr="00C450A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Сапар мен парта</w:t>
            </w:r>
            <w:r w:rsidR="00C45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(Мысал)</w:t>
            </w:r>
          </w:p>
        </w:tc>
      </w:tr>
      <w:tr w:rsidR="00536383" w:rsidRPr="00536383" w:rsidTr="00536383">
        <w:trPr>
          <w:trHeight w:val="144"/>
        </w:trPr>
        <w:tc>
          <w:tcPr>
            <w:tcW w:w="2127" w:type="dxa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2.1.5.1 - өз ойы мен сезімін жеткізу           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2.2.2.1 - мұғалім көмегімен қарапайым және нақтылау сұрақтарын қою және оның жауабын шығармадан таба білу    </w:t>
            </w:r>
          </w:p>
          <w:p w:rsidR="00536383" w:rsidRPr="00536383" w:rsidRDefault="00536383" w:rsidP="004D296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2.3.3.1  - шығармашылық жұмысын ұсыну</w:t>
            </w:r>
          </w:p>
        </w:tc>
      </w:tr>
      <w:tr w:rsidR="00536383" w:rsidRPr="00536383" w:rsidTr="00536383">
        <w:trPr>
          <w:trHeight w:val="227"/>
        </w:trPr>
        <w:tc>
          <w:tcPr>
            <w:tcW w:w="2127" w:type="dxa"/>
            <w:vMerge w:val="restart"/>
          </w:tcPr>
          <w:p w:rsidR="00536383" w:rsidRPr="00536383" w:rsidRDefault="00536383" w:rsidP="004D296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8627" w:type="dxa"/>
            <w:gridSpan w:val="6"/>
            <w:tcBorders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 оқушылар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</w:tc>
      </w:tr>
      <w:tr w:rsidR="00536383" w:rsidRPr="00A83EDE" w:rsidTr="00536383">
        <w:trPr>
          <w:trHeight w:val="361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 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Оқулықта берілген және қосымша тапсырмаларды орындайды. Жазба жұмыс жасайды. Сұраққа жауап береді.</w:t>
            </w:r>
          </w:p>
        </w:tc>
      </w:tr>
      <w:tr w:rsidR="00536383" w:rsidRPr="00536383" w:rsidTr="00536383">
        <w:trPr>
          <w:trHeight w:val="239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Оқушылардың басым бөлігі:</w:t>
            </w:r>
          </w:p>
        </w:tc>
      </w:tr>
      <w:tr w:rsidR="00536383" w:rsidRPr="00536383" w:rsidTr="00536383">
        <w:trPr>
          <w:trHeight w:val="345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Топтық жұмысты бірлесе орындайды.Өз бетінше жұмыс жасайды. Сұраққа жауап береді.</w:t>
            </w:r>
          </w:p>
        </w:tc>
      </w:tr>
      <w:tr w:rsidR="00536383" w:rsidRPr="00536383" w:rsidTr="00536383">
        <w:trPr>
          <w:trHeight w:val="287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Кейбір оқушылар:</w:t>
            </w:r>
          </w:p>
        </w:tc>
      </w:tr>
      <w:tr w:rsidR="00536383" w:rsidRPr="00A83EDE" w:rsidTr="00536383">
        <w:trPr>
          <w:trHeight w:val="524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Оқулықтан тыс берілген қосымша тапсырмаларды орындайды, тақырып бойынша қосымша мәліметтер мен дәлелдер келтіре алады.</w:t>
            </w:r>
          </w:p>
        </w:tc>
      </w:tr>
      <w:tr w:rsidR="00536383" w:rsidRPr="00536383" w:rsidTr="00536383">
        <w:trPr>
          <w:trHeight w:val="144"/>
        </w:trPr>
        <w:tc>
          <w:tcPr>
            <w:tcW w:w="2127" w:type="dxa"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Берілген сұрақтарды түсінеді;</w:t>
            </w:r>
          </w:p>
          <w:p w:rsidR="00536383" w:rsidRPr="00536383" w:rsidRDefault="00536383" w:rsidP="004D2962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Сұрақтарға дұрыс жауап береді;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Тірек сөздерді қолданады;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Жеке, жұптық, топтық тапсырмаларды орындай алады.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5.Ортақ ой, шешім шығара алады;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6.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Сабақ барысында тыңдаушының назарын өзіне аудара алады.</w:t>
            </w:r>
          </w:p>
        </w:tc>
      </w:tr>
      <w:tr w:rsidR="00536383" w:rsidRPr="00536383" w:rsidTr="00536383">
        <w:trPr>
          <w:trHeight w:val="144"/>
        </w:trPr>
        <w:tc>
          <w:tcPr>
            <w:tcW w:w="2127" w:type="dxa"/>
            <w:vMerge w:val="restart"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8627" w:type="dxa"/>
            <w:gridSpan w:val="6"/>
          </w:tcPr>
          <w:p w:rsidR="00536383" w:rsidRPr="00C450A5" w:rsidRDefault="00536383" w:rsidP="004D2962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450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Парта- парта-</w:t>
            </w:r>
            <w:r w:rsidRPr="00C450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desk</w:t>
            </w:r>
          </w:p>
        </w:tc>
      </w:tr>
      <w:tr w:rsidR="00536383" w:rsidRPr="00A83EDE" w:rsidTr="00536383">
        <w:trPr>
          <w:trHeight w:val="144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сөздер мен сөз тіркестері: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сөздердің  айтылуын ,есте сақтау дағдысын қалыптастыру;                                     тірек сөздерді сабақ барысында қайталату.</w:t>
            </w:r>
          </w:p>
        </w:tc>
      </w:tr>
      <w:tr w:rsidR="00536383" w:rsidRPr="00A83EDE" w:rsidTr="00536383">
        <w:trPr>
          <w:trHeight w:val="144"/>
        </w:trPr>
        <w:tc>
          <w:tcPr>
            <w:tcW w:w="2127" w:type="dxa"/>
            <w:vMerge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Талқылауға арналған сұрақтар: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себепті......деп ойлайсыз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Мысал деген не?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(Мысал деп адам бойындағы кемшіліктерді сынап, адалдық, әділдік, қайырымдылық сияқты жақсы қасиеттерді мадақтап жазатын шығарманы атайды.)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Әсірелеу деген не?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(Әсірелеу бір нәрсені немесе оқиғаны күшейтіп, үлкейтіп айту дегенді білдіреді)</w:t>
            </w:r>
          </w:p>
          <w:p w:rsidR="00536383" w:rsidRPr="00536383" w:rsidRDefault="00536383" w:rsidP="004D29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53638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Теңеу деген не?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(Теңеу дегеніміз екі нәрсенің ортақ сипатын, белгілерін табу, ұқсату)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536383" w:rsidRPr="00536383" w:rsidRDefault="00536383" w:rsidP="004D2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4. </w:t>
            </w:r>
            <w:r w:rsidRPr="0053638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Диалог деген не</w:t>
            </w:r>
            <w:r w:rsidRPr="005363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?</w:t>
            </w:r>
            <w:r w:rsidRPr="005363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Шығармадағы кейіпкерлердің кезектесіп сөйлесуін диалог деп атайды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536383" w:rsidRPr="00536383" w:rsidRDefault="00536383" w:rsidP="004D2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Монолог деген не?</w:t>
            </w:r>
            <w:r w:rsidRPr="00536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(Кейіпкердің ішкі сезімін білдіру үшін өзімен өзі сөйлескен сөзін монолог деп атайды)</w:t>
            </w:r>
          </w:p>
          <w:p w:rsidR="00536383" w:rsidRPr="00536383" w:rsidRDefault="00536383" w:rsidP="004D2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36383" w:rsidRPr="00536383" w:rsidTr="00536383">
        <w:trPr>
          <w:trHeight w:val="144"/>
        </w:trPr>
        <w:tc>
          <w:tcPr>
            <w:tcW w:w="2127" w:type="dxa"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Алдынғы оқу </w:t>
            </w: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Мектептегі  бір  күнім</w:t>
            </w:r>
          </w:p>
        </w:tc>
      </w:tr>
      <w:tr w:rsidR="00536383" w:rsidRPr="00A83EDE" w:rsidTr="00536383">
        <w:trPr>
          <w:trHeight w:val="144"/>
        </w:trPr>
        <w:tc>
          <w:tcPr>
            <w:tcW w:w="2127" w:type="dxa"/>
          </w:tcPr>
          <w:p w:rsidR="00536383" w:rsidRPr="00536383" w:rsidRDefault="00536383" w:rsidP="004D296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Ишара</w:t>
            </w:r>
          </w:p>
        </w:tc>
        <w:tc>
          <w:tcPr>
            <w:tcW w:w="8627" w:type="dxa"/>
            <w:gridSpan w:val="6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Жасыл-түсіндім; қызыл-сыныптасымның көмегімен түсіндім;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сары-көмек қажет түсінбедім;</w:t>
            </w:r>
          </w:p>
        </w:tc>
      </w:tr>
      <w:tr w:rsidR="00536383" w:rsidRPr="00536383" w:rsidTr="00536383">
        <w:trPr>
          <w:trHeight w:val="144"/>
        </w:trPr>
        <w:tc>
          <w:tcPr>
            <w:tcW w:w="10754" w:type="dxa"/>
            <w:gridSpan w:val="7"/>
          </w:tcPr>
          <w:p w:rsidR="00536383" w:rsidRPr="00536383" w:rsidRDefault="00536383" w:rsidP="004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536383" w:rsidRPr="00536383" w:rsidTr="009A7047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Жоспарланған уақыт есебі</w:t>
            </w:r>
          </w:p>
        </w:tc>
        <w:tc>
          <w:tcPr>
            <w:tcW w:w="58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383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536383" w:rsidRPr="00536383" w:rsidTr="009A7047">
        <w:trPr>
          <w:trHeight w:val="697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83" w:rsidRPr="00C4108D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10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«Шаттық шеңбері»</w:t>
            </w:r>
          </w:p>
          <w:p w:rsidR="009A7047" w:rsidRPr="00265340" w:rsidRDefault="009A7047" w:rsidP="009A7047">
            <w:pPr>
              <w:pStyle w:val="a8"/>
              <w:rPr>
                <w:sz w:val="28"/>
                <w:szCs w:val="28"/>
                <w:lang w:val="kk-KZ"/>
              </w:rPr>
            </w:pPr>
            <w:r w:rsidRPr="00265340">
              <w:rPr>
                <w:sz w:val="28"/>
                <w:szCs w:val="28"/>
                <w:lang w:val="kk-KZ"/>
              </w:rPr>
              <w:t>Көршіңді оң жақтан құшақта,</w:t>
            </w:r>
          </w:p>
          <w:p w:rsidR="009A7047" w:rsidRPr="00265340" w:rsidRDefault="009A7047" w:rsidP="009A7047">
            <w:pPr>
              <w:pStyle w:val="a8"/>
              <w:rPr>
                <w:sz w:val="28"/>
                <w:szCs w:val="28"/>
                <w:lang w:val="kk-KZ"/>
              </w:rPr>
            </w:pPr>
            <w:r w:rsidRPr="00265340">
              <w:rPr>
                <w:sz w:val="28"/>
                <w:szCs w:val="28"/>
                <w:lang w:val="kk-KZ"/>
              </w:rPr>
              <w:t>Көршіңді сол жақтан құшақта.</w:t>
            </w:r>
          </w:p>
          <w:p w:rsidR="009A7047" w:rsidRPr="00265340" w:rsidRDefault="009A7047" w:rsidP="009A7047">
            <w:pPr>
              <w:pStyle w:val="a8"/>
              <w:rPr>
                <w:sz w:val="28"/>
                <w:szCs w:val="28"/>
                <w:lang w:val="kk-KZ"/>
              </w:rPr>
            </w:pPr>
            <w:r w:rsidRPr="00265340">
              <w:rPr>
                <w:sz w:val="28"/>
                <w:szCs w:val="28"/>
                <w:lang w:val="kk-KZ"/>
              </w:rPr>
              <w:t>Оң </w:t>
            </w:r>
            <w:r w:rsidR="007834F0" w:rsidRPr="00265340">
              <w:fldChar w:fldCharType="begin"/>
            </w:r>
            <w:r w:rsidR="007834F0" w:rsidRPr="00265340">
              <w:rPr>
                <w:lang w:val="kk-KZ"/>
              </w:rPr>
              <w:instrText>HYPERLINK "http://kzref.org/saba-joldan-ote-bil.html"</w:instrText>
            </w:r>
            <w:r w:rsidR="007834F0" w:rsidRPr="00265340">
              <w:fldChar w:fldCharType="separate"/>
            </w:r>
            <w:r w:rsidRPr="00265340">
              <w:rPr>
                <w:rStyle w:val="a9"/>
                <w:color w:val="auto"/>
                <w:sz w:val="28"/>
                <w:szCs w:val="28"/>
                <w:u w:val="none"/>
                <w:lang w:val="kk-KZ"/>
              </w:rPr>
              <w:t>жақтағы көршіңе бір жымиып</w:t>
            </w:r>
            <w:r w:rsidR="007834F0" w:rsidRPr="00265340">
              <w:fldChar w:fldCharType="end"/>
            </w:r>
            <w:r w:rsidRPr="00265340">
              <w:rPr>
                <w:sz w:val="28"/>
                <w:szCs w:val="28"/>
                <w:lang w:val="kk-KZ"/>
              </w:rPr>
              <w:t>,</w:t>
            </w:r>
          </w:p>
          <w:p w:rsidR="009A7047" w:rsidRPr="00265340" w:rsidRDefault="009A7047" w:rsidP="009A7047">
            <w:pPr>
              <w:pStyle w:val="a8"/>
              <w:rPr>
                <w:sz w:val="28"/>
                <w:szCs w:val="28"/>
                <w:lang w:val="kk-KZ"/>
              </w:rPr>
            </w:pPr>
            <w:r w:rsidRPr="00265340">
              <w:rPr>
                <w:sz w:val="28"/>
                <w:szCs w:val="28"/>
                <w:lang w:val="kk-KZ"/>
              </w:rPr>
              <w:t>Сол жақтағы көршіңе бір жымиып,</w:t>
            </w:r>
          </w:p>
          <w:p w:rsidR="009A7047" w:rsidRPr="00265340" w:rsidRDefault="009A7047" w:rsidP="009A7047">
            <w:pPr>
              <w:pStyle w:val="a8"/>
              <w:rPr>
                <w:sz w:val="28"/>
                <w:szCs w:val="28"/>
              </w:rPr>
            </w:pPr>
            <w:r w:rsidRPr="00265340">
              <w:rPr>
                <w:sz w:val="28"/>
                <w:szCs w:val="28"/>
              </w:rPr>
              <w:t>Бү</w:t>
            </w:r>
            <w:proofErr w:type="gramStart"/>
            <w:r w:rsidRPr="00265340">
              <w:rPr>
                <w:sz w:val="28"/>
                <w:szCs w:val="28"/>
              </w:rPr>
              <w:t>г</w:t>
            </w:r>
            <w:proofErr w:type="gramEnd"/>
            <w:r w:rsidRPr="00265340">
              <w:rPr>
                <w:sz w:val="28"/>
                <w:szCs w:val="28"/>
              </w:rPr>
              <w:t xml:space="preserve">інгі тренинг </w:t>
            </w:r>
            <w:proofErr w:type="spellStart"/>
            <w:r w:rsidRPr="00265340">
              <w:rPr>
                <w:sz w:val="28"/>
                <w:szCs w:val="28"/>
              </w:rPr>
              <w:t>барысы</w:t>
            </w:r>
            <w:proofErr w:type="spellEnd"/>
            <w:r w:rsidRPr="00265340">
              <w:rPr>
                <w:sz w:val="28"/>
                <w:szCs w:val="28"/>
              </w:rPr>
              <w:t>,</w:t>
            </w:r>
          </w:p>
          <w:p w:rsidR="00536383" w:rsidRPr="00C4108D" w:rsidRDefault="009A7047" w:rsidP="009A7047">
            <w:pPr>
              <w:pStyle w:val="a8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265340">
              <w:rPr>
                <w:sz w:val="28"/>
                <w:szCs w:val="28"/>
              </w:rPr>
              <w:t>Б</w:t>
            </w:r>
            <w:proofErr w:type="gramEnd"/>
            <w:r w:rsidRPr="00265340">
              <w:rPr>
                <w:sz w:val="28"/>
                <w:szCs w:val="28"/>
              </w:rPr>
              <w:t>із</w:t>
            </w:r>
            <w:proofErr w:type="spellEnd"/>
            <w:r w:rsidRPr="00265340">
              <w:rPr>
                <w:sz w:val="28"/>
                <w:szCs w:val="28"/>
              </w:rPr>
              <w:t xml:space="preserve"> тату </w:t>
            </w:r>
            <w:proofErr w:type="spellStart"/>
            <w:r w:rsidRPr="00265340">
              <w:rPr>
                <w:sz w:val="28"/>
                <w:szCs w:val="28"/>
              </w:rPr>
              <w:t>сыныппыз</w:t>
            </w:r>
            <w:proofErr w:type="spellEnd"/>
            <w:r w:rsidRPr="00265340">
              <w:rPr>
                <w:sz w:val="28"/>
                <w:szCs w:val="28"/>
              </w:rPr>
              <w:t>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тақта, слайд, Адырбек Сопыбеков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портреті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</w:tr>
      <w:tr w:rsidR="00536383" w:rsidRPr="00A83EDE" w:rsidTr="009A7047">
        <w:trPr>
          <w:trHeight w:val="846"/>
        </w:trPr>
        <w:tc>
          <w:tcPr>
            <w:tcW w:w="2694" w:type="dxa"/>
            <w:gridSpan w:val="2"/>
          </w:tcPr>
          <w:p w:rsid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484">
              <w:rPr>
                <w:rFonts w:ascii="Times New Roman" w:hAnsi="Times New Roman"/>
                <w:b/>
                <w:noProof/>
                <w:sz w:val="24"/>
                <w:lang w:val="kk-KZ"/>
              </w:rPr>
              <w:t>Басы</w:t>
            </w: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Ортасы</w:t>
            </w: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Pr="003D5484" w:rsidRDefault="00536383" w:rsidP="0053638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600075"/>
                  <wp:effectExtent l="19050" t="0" r="9525" b="0"/>
                  <wp:docPr id="4129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323850"/>
                  <wp:effectExtent l="19050" t="0" r="0" b="0"/>
                  <wp:docPr id="4130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7" w:rsidRDefault="009A7047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536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2950" cy="523875"/>
                  <wp:effectExtent l="19050" t="0" r="0" b="0"/>
                  <wp:docPr id="4128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gridSpan w:val="4"/>
            <w:tcBorders>
              <w:right w:val="single" w:sz="4" w:space="0" w:color="auto"/>
            </w:tcBorders>
          </w:tcPr>
          <w:p w:rsidR="00536383" w:rsidRPr="00536383" w:rsidRDefault="00536383" w:rsidP="004D2962">
            <w:pPr>
              <w:spacing w:before="138" w:after="1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1 тапсырма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ҰЖ 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Жұмбақтарды  шеш.</w:t>
            </w:r>
          </w:p>
          <w:p w:rsidR="00536383" w:rsidRPr="00C4108D" w:rsidRDefault="00536383" w:rsidP="00536383">
            <w:pPr>
              <w:pStyle w:val="ab"/>
              <w:numPr>
                <w:ilvl w:val="0"/>
                <w:numId w:val="1"/>
              </w:numPr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Білім мен тәлім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Парақтап ашқанда,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Беттерінен мәлім.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  <w:p w:rsidR="00536383" w:rsidRPr="00C4108D" w:rsidRDefault="00536383" w:rsidP="00536383">
            <w:pPr>
              <w:pStyle w:val="ab"/>
              <w:numPr>
                <w:ilvl w:val="0"/>
                <w:numId w:val="1"/>
              </w:numPr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Ілулі тұр кең алаң, 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Керегімді мен одан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Жазып алам көшіріп, 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Сүртем сосын өшіріп. </w:t>
            </w:r>
          </w:p>
          <w:p w:rsidR="00536383" w:rsidRPr="00C4108D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  <w:p w:rsidR="00536383" w:rsidRPr="00C4108D" w:rsidRDefault="00536383" w:rsidP="00536383">
            <w:pPr>
              <w:pStyle w:val="ab"/>
              <w:numPr>
                <w:ilvl w:val="0"/>
                <w:numId w:val="1"/>
              </w:numPr>
              <w:spacing w:before="138" w:after="138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Жұқа тақтай бөлшегі –</w:t>
            </w:r>
          </w:p>
          <w:p w:rsidR="00536383" w:rsidRPr="00536383" w:rsidRDefault="00536383" w:rsidP="004D2962">
            <w:pPr>
              <w:pStyle w:val="ab"/>
              <w:spacing w:before="138" w:after="138"/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C4108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Ұзындықтың өлшемі</w:t>
            </w:r>
            <w:r w:rsidRPr="00536383"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/>
              </w:rPr>
              <w:t xml:space="preserve"> . </w:t>
            </w:r>
          </w:p>
          <w:p w:rsidR="00536383" w:rsidRPr="00536383" w:rsidRDefault="00536383" w:rsidP="004D2962">
            <w:pPr>
              <w:spacing w:before="138" w:after="13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  <w:r w:rsidRPr="005363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Жұмбақты мұқият тыңдайды;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2.Жұмбақтың шешуін табады;</w:t>
            </w:r>
            <w:r w:rsidRPr="0053638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3.Жұмбақтың шешуіндегі сөз,  оқу құралдарының қажеттілігі туралы  айтады;</w:t>
            </w:r>
          </w:p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«Житондар»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 Жұлдызшалар»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 тапсырма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түсініп оқы.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«Сапар мен парта»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Автор: Адырбек Сопыбеков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>*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Өлеңнің мысалға жататынын неден аңғаруға болады?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kk-KZ"/>
              </w:rPr>
              <w:t>*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Парта Сапарға неге ренжіді?                                             * Қалай ойлайсың Сапар өз кінәсын мойындады ма?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lang w:val="kk-KZ"/>
              </w:rPr>
              <w:lastRenderedPageBreak/>
              <w:t>*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Парта неден жасалады?                                                    * Оның пайдасы қандай?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*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Ағаш туралы қандай мақал білесің?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Өлеңнің мысалға жататынын анықтайды;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Өлеңнің мазмұнын түсінеді;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3.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Партаның қажеттілігі туралы айтады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4.Өздері білетін ағаш туралы мақал-мәтелдер айтады;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«житондар»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«жұлдызшалар»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6383" w:rsidRPr="00C450A5" w:rsidRDefault="00536383" w:rsidP="004D2962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</w:pPr>
            <w:r w:rsidRPr="00C450A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 xml:space="preserve">Сергіту сәті </w:t>
            </w:r>
            <w:r w:rsidR="009A7047" w:rsidRPr="00C450A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 xml:space="preserve">            «Көңілді күн»</w:t>
            </w:r>
          </w:p>
          <w:p w:rsidR="00536383" w:rsidRPr="00536383" w:rsidRDefault="00536383" w:rsidP="004D296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 тапсырма: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Сызбаға сүйеніп әңгімеле.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(Автор туралы мәлімет жинақтау)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Адырбек Сопыбеков - Қызылорда облысында дүниеге келген. Ақын «Айға сапар», «Айналайын»,  т.б. кітаптары бар.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Автор жайлы мәліметтер айтады</w:t>
            </w:r>
            <w:r w:rsidRPr="0053638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Бір-бірін толықтырады;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«житондар»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«жұлдызшалар»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 тапсырма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ӨЖ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Сапарға мінездеме береді.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Өлеңнен қандай қорытынды шығаруға болады?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1.Өлеңді мәнерлеп оқиды;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2.Өлең мазмұнынына сәйкес тұжырым жасайды;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Сұраққа жауап береді;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«житондар»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«жұлдызшалар»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5 тапсырма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Сенің сыныбыңда қандай заттар бар?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1.Бөлмедегі заттарды атайды;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Бөлмедегі заттарды күтіп ұстау керектігін біледі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береді;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«житондар»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«жұлдызшалар»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6 тапсырма</w:t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:ҰЖ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Сынып ережесін құрастыр.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• Мектеп мүлкін күтіп ұста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Партаны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сызба</w:t>
            </w:r>
            <w:proofErr w:type="spellEnd"/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Орындықты ырғыма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Шкафтың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есігін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ашып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Кабинет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есігін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қатты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жаппа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Партаны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күті</w:t>
            </w:r>
            <w:proofErr w:type="gram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ұста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36383" w:rsidRPr="00536383" w:rsidRDefault="00536383" w:rsidP="004D296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Ә</w:t>
            </w:r>
            <w:proofErr w:type="gram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аптада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партаны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тазалап</w:t>
            </w:r>
            <w:proofErr w:type="spellEnd"/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сүрт.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1.Сынып ережесін құрастырады;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36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Бір-бірін толықтырады;</w:t>
            </w:r>
          </w:p>
          <w:p w:rsidR="009A7047" w:rsidRDefault="00536383" w:rsidP="004D29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«житондар»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«жұлдызшалар»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536383" w:rsidRPr="00536383" w:rsidRDefault="009A7047" w:rsidP="004D29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ТЖ</w:t>
            </w:r>
          </w:p>
          <w:p w:rsidR="009A7047" w:rsidRDefault="00536383" w:rsidP="004D2962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kk-KZ"/>
              </w:rPr>
              <w:t>1 топ</w:t>
            </w:r>
            <w:r w:rsidRPr="005363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Парта - </w:t>
            </w:r>
            <w:proofErr w:type="spellStart"/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Сапар</w:t>
            </w:r>
            <w:proofErr w:type="spellEnd"/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хат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Менің мүшкіл </w:t>
            </w:r>
            <w:proofErr w:type="spellStart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халім</w:t>
            </w:r>
            <w:proofErr w:type="spellEnd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2039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Парта Сапарға хат </w:t>
            </w:r>
            <w:proofErr w:type="spellStart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жазады</w:t>
            </w:r>
            <w:proofErr w:type="spellEnd"/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A7047" w:rsidRDefault="00536383" w:rsidP="004D2962">
            <w:pPr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lang w:val="kk-KZ"/>
              </w:rPr>
            </w:pPr>
            <w:r w:rsidRPr="009A704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kk-KZ"/>
              </w:rPr>
              <w:t>2 топ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9A704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Сапар - Сынып жетекші - Түсініктеме -</w:t>
            </w:r>
            <w:r w:rsidRPr="009A704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«Түзелуге сөз беру.» </w:t>
            </w:r>
            <w:r w:rsidRPr="00A83ED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(Сапар сынып жетекшісіне түсініктеме жазады)</w:t>
            </w:r>
            <w:r w:rsidRPr="00A83ED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536383" w:rsidRDefault="00536383" w:rsidP="004D29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7047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lang w:val="kk-KZ"/>
              </w:rPr>
              <w:t>3 топ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9A704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Сыны</w:t>
            </w:r>
            <w:r w:rsid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 жетекші - Ата - анаға - Эл. пош</w:t>
            </w:r>
            <w:r w:rsidRPr="009A7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таға </w:t>
            </w:r>
            <w:r w:rsidRPr="009A704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-«Сапардың тәртібі» (Сынып жетекші Сапардың ата - анасына электрондық хат жазады)</w:t>
            </w:r>
          </w:p>
          <w:p w:rsidR="009A7047" w:rsidRDefault="009A7047" w:rsidP="004D29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A7047" w:rsidRPr="00536383" w:rsidRDefault="009A7047" w:rsidP="009A7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Мұны білген жөн!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айдары</w:t>
            </w:r>
          </w:p>
          <w:p w:rsidR="009A7047" w:rsidRPr="00536383" w:rsidRDefault="009A7047" w:rsidP="009A7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70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 жабдықтарының өлшемі мен белгілері бойынша гигиеналық талаптар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1. Мектептегі оқу жабдықтарының ара - қашықтығы келесідей болуы керек: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а) парталар қатарының арасы – 60 см;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ә) екі парта арасы – 50 см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б) соңғы партаның тақтаға қарсы қабырғадан қашықтығы – 70 см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в) мұғалім үстелі мен тақта арасы – 1 м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г) бірінші парта мен тақта арасы – 2, 4 - 2, 7 м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ғ) соңғы парта мен тақта арасы – 8, 6 см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д) тақтаның жерден биіктігі – 80 - 90 см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6383" w:rsidRPr="00536383" w:rsidTr="009A7047">
        <w:trPr>
          <w:trHeight w:val="144"/>
        </w:trPr>
        <w:tc>
          <w:tcPr>
            <w:tcW w:w="2694" w:type="dxa"/>
            <w:gridSpan w:val="2"/>
          </w:tcPr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5886" w:type="dxa"/>
            <w:gridSpan w:val="4"/>
            <w:tcBorders>
              <w:right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қорыту</w:t>
            </w:r>
          </w:p>
          <w:p w:rsidR="00536383" w:rsidRPr="00536383" w:rsidRDefault="00536383" w:rsidP="004D2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Ауызша оқушыларға кері байланыс беру.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-Өлең неліктен Сапар мен парта деп аталған?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-Бұл мысалдың негізгі ойы не?</w:t>
            </w:r>
          </w:p>
          <w:p w:rsidR="00536383" w:rsidRPr="00536383" w:rsidRDefault="00536383" w:rsidP="004D2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-Бүгінгі сабақта не жайлы білдік? 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-Осы өлеңді оқығанда қандай сезімді сезіндің? </w:t>
            </w:r>
            <w:r w:rsidRPr="005363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-Өзің алған әсерің жайлы не айтар едің?</w:t>
            </w:r>
          </w:p>
          <w:p w:rsidR="00536383" w:rsidRPr="00536383" w:rsidRDefault="00536383" w:rsidP="004D2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-Сіздерге сабақ несімен ұнады?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-Бүгінгі сабақтан қандай ой түйдіңіздер?</w:t>
            </w:r>
            <w:r w:rsidRPr="00536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тапсырмасы:  </w:t>
            </w:r>
            <w:r w:rsidR="00FB4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88-90беттер оқу</w:t>
            </w:r>
            <w:r w:rsidRPr="0053638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Дәптермен жұмыс.</w:t>
            </w:r>
          </w:p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Кері байланыс: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«Білім ағашы»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E73" w:rsidRDefault="00FB4E7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ағашы парақ</w:t>
            </w:r>
          </w:p>
          <w:p w:rsidR="00536383" w:rsidRPr="00536383" w:rsidRDefault="00536383" w:rsidP="004D296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шасы стикер</w:t>
            </w:r>
          </w:p>
        </w:tc>
      </w:tr>
      <w:tr w:rsidR="00536383" w:rsidRPr="00536383" w:rsidTr="00536383">
        <w:trPr>
          <w:trHeight w:val="345"/>
        </w:trPr>
        <w:tc>
          <w:tcPr>
            <w:tcW w:w="10754" w:type="dxa"/>
            <w:gridSpan w:val="7"/>
            <w:tcBorders>
              <w:bottom w:val="single" w:sz="4" w:space="0" w:color="000000" w:themeColor="text1"/>
            </w:tcBorders>
          </w:tcPr>
          <w:p w:rsidR="00536383" w:rsidRPr="00536383" w:rsidRDefault="00536383" w:rsidP="004D296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638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мәліметтер</w:t>
            </w:r>
          </w:p>
        </w:tc>
      </w:tr>
      <w:tr w:rsidR="00536383" w:rsidRPr="00A83EDE" w:rsidTr="00536383">
        <w:trPr>
          <w:trHeight w:val="4809"/>
        </w:trPr>
        <w:tc>
          <w:tcPr>
            <w:tcW w:w="3211" w:type="dxa"/>
            <w:gridSpan w:val="3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Қабілетті оқушыға тапсырманы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536383" w:rsidRPr="00536383" w:rsidRDefault="00536383" w:rsidP="004D2962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kk-KZ"/>
              </w:rPr>
              <w:t>Барлық оқушылар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алады: </w:t>
            </w:r>
          </w:p>
          <w:p w:rsidR="00536383" w:rsidRPr="00536383" w:rsidRDefault="00536383" w:rsidP="004D2962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Pr="00536383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көпшілігі орындай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алады: </w:t>
            </w:r>
          </w:p>
          <w:p w:rsidR="00536383" w:rsidRPr="00536383" w:rsidRDefault="00536383" w:rsidP="004D2962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kk-KZ"/>
              </w:rPr>
              <w:t>Кейбір оқушылар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алады:</w:t>
            </w:r>
          </w:p>
        </w:tc>
        <w:tc>
          <w:tcPr>
            <w:tcW w:w="5369" w:type="dxa"/>
            <w:gridSpan w:val="3"/>
            <w:tcBorders>
              <w:right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– оқушы білімін тексеруді қалай жоспарлайсыз?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Жұптық, топтық, өздік жұмыста жұлдызша,житондар  арқылы бағалаймын. 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Мадақтау, марапаттау арқылы бағалауды жүзеге асырамын.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Құндылықтармен байланыс (тәрбие элементі)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Ауызбіршілікке, ұқыптылыққа тәрбиелеу.</w:t>
            </w:r>
          </w:p>
          <w:p w:rsidR="00536383" w:rsidRPr="00536383" w:rsidRDefault="00536383" w:rsidP="004D2962">
            <w:pPr>
              <w:spacing w:before="120" w:after="160" w:line="259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</w:tr>
      <w:tr w:rsidR="00536383" w:rsidRPr="00A83EDE" w:rsidTr="00536383">
        <w:trPr>
          <w:trHeight w:val="331"/>
        </w:trPr>
        <w:tc>
          <w:tcPr>
            <w:tcW w:w="3211" w:type="dxa"/>
            <w:gridSpan w:val="3"/>
          </w:tcPr>
          <w:p w:rsidR="00536383" w:rsidRPr="00536383" w:rsidRDefault="00536383" w:rsidP="004D29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 мен оқу мақсаттары орындалды ма? </w:t>
            </w:r>
            <w:r w:rsidR="00C450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 не үйренді?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қалай өтті, қандай деңгейде өтті?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536383" w:rsidRPr="00536383" w:rsidRDefault="00536383" w:rsidP="004D2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қалай пайдаландым?</w:t>
            </w:r>
          </w:p>
          <w:p w:rsidR="00536383" w:rsidRPr="00536383" w:rsidRDefault="00536383" w:rsidP="004D2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6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543" w:type="dxa"/>
            <w:gridSpan w:val="4"/>
          </w:tcPr>
          <w:p w:rsidR="00536383" w:rsidRPr="00536383" w:rsidRDefault="00536383" w:rsidP="004D2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74AC3" w:rsidRDefault="00674AC3" w:rsidP="00674AC3">
      <w:pPr>
        <w:tabs>
          <w:tab w:val="left" w:pos="4469"/>
        </w:tabs>
        <w:ind w:right="-568"/>
        <w:rPr>
          <w:lang w:val="kk-KZ"/>
        </w:rPr>
      </w:pPr>
    </w:p>
    <w:p w:rsidR="00674AC3" w:rsidRDefault="00674AC3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p w:rsidR="00787FEE" w:rsidRDefault="00787FEE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p w:rsidR="00C450A5" w:rsidRDefault="00C450A5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p w:rsidR="00C450A5" w:rsidRDefault="00C450A5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p w:rsidR="00C450A5" w:rsidRDefault="00C450A5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p w:rsidR="00C450A5" w:rsidRPr="00674AC3" w:rsidRDefault="00C450A5" w:rsidP="00674AC3">
      <w:pPr>
        <w:tabs>
          <w:tab w:val="left" w:pos="4469"/>
        </w:tabs>
        <w:ind w:right="-568"/>
        <w:rPr>
          <w:rFonts w:ascii="Times New Roman" w:eastAsiaTheme="minorHAnsi" w:hAnsi="Times New Roman" w:cs="Times New Roman"/>
          <w:lang w:val="kk-KZ" w:eastAsia="en-US"/>
        </w:rPr>
      </w:pPr>
    </w:p>
    <w:sectPr w:rsidR="00C450A5" w:rsidRPr="00674AC3" w:rsidSect="004C56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2674"/>
    <w:multiLevelType w:val="hybridMultilevel"/>
    <w:tmpl w:val="BC0EE10C"/>
    <w:lvl w:ilvl="0" w:tplc="DD0826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F01"/>
    <w:rsid w:val="00203964"/>
    <w:rsid w:val="00263FD8"/>
    <w:rsid w:val="00265340"/>
    <w:rsid w:val="00440083"/>
    <w:rsid w:val="0048310A"/>
    <w:rsid w:val="004C56B6"/>
    <w:rsid w:val="00536383"/>
    <w:rsid w:val="00674AC3"/>
    <w:rsid w:val="006B7CE0"/>
    <w:rsid w:val="007834F0"/>
    <w:rsid w:val="00787FEE"/>
    <w:rsid w:val="0090328A"/>
    <w:rsid w:val="009A7047"/>
    <w:rsid w:val="009D0C20"/>
    <w:rsid w:val="00A83EDE"/>
    <w:rsid w:val="00A87F01"/>
    <w:rsid w:val="00C4108D"/>
    <w:rsid w:val="00C450A5"/>
    <w:rsid w:val="00D71689"/>
    <w:rsid w:val="00EF2DEE"/>
    <w:rsid w:val="00F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6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7F0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F0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F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F2DEE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36383"/>
    <w:rPr>
      <w:rFonts w:eastAsiaTheme="minorEastAsia"/>
      <w:lang w:eastAsia="ru-RU"/>
    </w:rPr>
  </w:style>
  <w:style w:type="character" w:customStyle="1" w:styleId="aa">
    <w:name w:val="Абзац списка Знак"/>
    <w:link w:val="ab"/>
    <w:uiPriority w:val="34"/>
    <w:locked/>
    <w:rsid w:val="00536383"/>
    <w:rPr>
      <w:rFonts w:ascii="Calibri" w:eastAsia="Times New Roman" w:hAnsi="Calibri" w:cs="Times New Roman"/>
    </w:rPr>
  </w:style>
  <w:style w:type="paragraph" w:styleId="ab">
    <w:name w:val="List Paragraph"/>
    <w:basedOn w:val="a"/>
    <w:link w:val="aa"/>
    <w:uiPriority w:val="34"/>
    <w:qFormat/>
    <w:rsid w:val="0053638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7F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2019-11-17T14:56:00Z</cp:lastPrinted>
  <dcterms:created xsi:type="dcterms:W3CDTF">2016-10-21T17:41:00Z</dcterms:created>
  <dcterms:modified xsi:type="dcterms:W3CDTF">2019-11-17T15:59:00Z</dcterms:modified>
</cp:coreProperties>
</file>