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1390"/>
        <w:gridCol w:w="1758"/>
        <w:gridCol w:w="4340"/>
        <w:gridCol w:w="3892"/>
        <w:gridCol w:w="1256"/>
      </w:tblGrid>
      <w:tr w:rsidR="000009DF" w:rsidRPr="000009DF" w:rsidTr="008B518C">
        <w:trPr>
          <w:trHeight w:val="693"/>
        </w:trPr>
        <w:tc>
          <w:tcPr>
            <w:tcW w:w="3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Subject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   Biology</w:t>
            </w: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Chapter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0   Material transport</w:t>
            </w:r>
          </w:p>
        </w:tc>
        <w:tc>
          <w:tcPr>
            <w:tcW w:w="75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9DF" w:rsidRPr="00DC044A" w:rsidRDefault="000009DF" w:rsidP="00D73700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School: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Topic: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t>BLOOD TYPES</w:t>
            </w:r>
          </w:p>
        </w:tc>
      </w:tr>
      <w:tr w:rsidR="000009DF" w:rsidRPr="00FC17E4" w:rsidTr="008B518C">
        <w:tc>
          <w:tcPr>
            <w:tcW w:w="3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700" w:rsidRDefault="000009DF" w:rsidP="00D73700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  <w:p w:rsidR="000009DF" w:rsidRDefault="000009DF" w:rsidP="008B518C">
            <w:pPr>
              <w:tabs>
                <w:tab w:val="left" w:pos="2685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5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9DF" w:rsidRDefault="000009DF" w:rsidP="00D73700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Teacher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s name:  </w:t>
            </w:r>
          </w:p>
        </w:tc>
      </w:tr>
      <w:tr w:rsidR="000009DF" w:rsidRPr="00FC17E4" w:rsidTr="008B518C">
        <w:trPr>
          <w:trHeight w:val="427"/>
        </w:trPr>
        <w:tc>
          <w:tcPr>
            <w:tcW w:w="3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9DF" w:rsidRDefault="000009DF" w:rsidP="00D73700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Grade: 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Number present: </w:t>
            </w:r>
          </w:p>
        </w:tc>
        <w:tc>
          <w:tcPr>
            <w:tcW w:w="5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absent:</w:t>
            </w:r>
          </w:p>
        </w:tc>
      </w:tr>
      <w:tr w:rsidR="000009DF" w:rsidRPr="000009DF" w:rsidTr="008B518C">
        <w:tc>
          <w:tcPr>
            <w:tcW w:w="3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The aim of the  lesson</w:t>
            </w: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75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9DF" w:rsidRDefault="000009DF" w:rsidP="008B518C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8.1.3.7 агглютинация және резус-конфликт механизмдерін түсіндіру</w:t>
            </w:r>
          </w:p>
        </w:tc>
      </w:tr>
      <w:tr w:rsidR="000009DF" w:rsidRPr="00D73700" w:rsidTr="008B518C">
        <w:tc>
          <w:tcPr>
            <w:tcW w:w="3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Lesson objectives</w:t>
            </w: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75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9DF" w:rsidRPr="00DC044A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C044A">
              <w:rPr>
                <w:rFonts w:ascii="Times New Roman" w:hAnsi="Times New Roman" w:cs="Times New Roman"/>
                <w:sz w:val="24"/>
                <w:lang w:val="en-US"/>
              </w:rPr>
              <w:t>- assess the role of vaccination in the prevention of diseases.</w:t>
            </w:r>
          </w:p>
        </w:tc>
      </w:tr>
      <w:tr w:rsidR="000009DF" w:rsidRPr="000009DF" w:rsidTr="008B518C">
        <w:tc>
          <w:tcPr>
            <w:tcW w:w="3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Language objective</w:t>
            </w: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75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9DF" w:rsidRPr="00DC044A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C04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To use new terminology during the lesson</w:t>
            </w: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0009DF">
              <w:rPr>
                <w:rFonts w:ascii="Times New Roman" w:hAnsi="Times New Roman" w:cs="Times New Roman"/>
                <w:sz w:val="24"/>
                <w:lang w:val="en-US"/>
              </w:rPr>
              <w:t xml:space="preserve">agglutination - </w:t>
            </w:r>
            <w:r w:rsidRPr="000009DF">
              <w:rPr>
                <w:rFonts w:ascii="Times New Roman" w:hAnsi="Times New Roman" w:cs="Times New Roman"/>
                <w:sz w:val="24"/>
              </w:rPr>
              <w:t>агглютинация</w:t>
            </w:r>
            <w:r w:rsidRPr="000009DF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0009DF">
              <w:rPr>
                <w:rFonts w:ascii="Times New Roman" w:hAnsi="Times New Roman" w:cs="Times New Roman"/>
                <w:sz w:val="24"/>
                <w:lang w:val="en-US"/>
              </w:rPr>
              <w:t xml:space="preserve">antibody - </w:t>
            </w:r>
            <w:proofErr w:type="spellStart"/>
            <w:r w:rsidRPr="000009DF">
              <w:rPr>
                <w:rFonts w:ascii="Times New Roman" w:hAnsi="Times New Roman" w:cs="Times New Roman"/>
                <w:sz w:val="24"/>
              </w:rPr>
              <w:t>антидене</w:t>
            </w:r>
            <w:proofErr w:type="spellEnd"/>
            <w:r w:rsidRPr="000009DF">
              <w:rPr>
                <w:rFonts w:ascii="Times New Roman" w:hAnsi="Times New Roman" w:cs="Times New Roman"/>
                <w:sz w:val="24"/>
                <w:lang w:val="en-US"/>
              </w:rPr>
              <w:t xml:space="preserve"> / </w:t>
            </w:r>
            <w:r w:rsidRPr="000009DF">
              <w:rPr>
                <w:rFonts w:ascii="Times New Roman" w:hAnsi="Times New Roman" w:cs="Times New Roman"/>
                <w:sz w:val="24"/>
              </w:rPr>
              <w:t>антитело</w:t>
            </w:r>
            <w:r w:rsidRPr="000009DF"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0009DF">
              <w:rPr>
                <w:rFonts w:ascii="Times New Roman" w:hAnsi="Times New Roman" w:cs="Times New Roman"/>
                <w:sz w:val="24"/>
                <w:lang w:val="en-US"/>
              </w:rPr>
              <w:t xml:space="preserve">antigen - </w:t>
            </w:r>
            <w:r w:rsidRPr="000009DF">
              <w:rPr>
                <w:rFonts w:ascii="Times New Roman" w:hAnsi="Times New Roman" w:cs="Times New Roman"/>
                <w:sz w:val="24"/>
              </w:rPr>
              <w:t>антиген</w:t>
            </w:r>
            <w:r w:rsidRPr="000009DF"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0009DF">
              <w:rPr>
                <w:rFonts w:ascii="Times New Roman" w:hAnsi="Times New Roman" w:cs="Times New Roman"/>
                <w:sz w:val="24"/>
                <w:lang w:val="en-US"/>
              </w:rPr>
              <w:t xml:space="preserve">clumping - </w:t>
            </w:r>
            <w:proofErr w:type="spellStart"/>
            <w:r w:rsidRPr="000009DF">
              <w:rPr>
                <w:rFonts w:ascii="Times New Roman" w:hAnsi="Times New Roman" w:cs="Times New Roman"/>
                <w:sz w:val="24"/>
              </w:rPr>
              <w:t>жабысу</w:t>
            </w:r>
            <w:proofErr w:type="spellEnd"/>
            <w:r w:rsidRPr="000009DF">
              <w:rPr>
                <w:rFonts w:ascii="Times New Roman" w:hAnsi="Times New Roman" w:cs="Times New Roman"/>
                <w:sz w:val="24"/>
                <w:lang w:val="en-US"/>
              </w:rPr>
              <w:t xml:space="preserve"> / </w:t>
            </w:r>
            <w:r w:rsidRPr="000009DF">
              <w:rPr>
                <w:rFonts w:ascii="Times New Roman" w:hAnsi="Times New Roman" w:cs="Times New Roman"/>
                <w:sz w:val="24"/>
              </w:rPr>
              <w:t>слипание</w:t>
            </w:r>
            <w:r w:rsidRPr="000009DF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0009DF">
              <w:rPr>
                <w:rFonts w:ascii="Times New Roman" w:hAnsi="Times New Roman" w:cs="Times New Roman"/>
                <w:sz w:val="24"/>
                <w:lang w:val="en-US"/>
              </w:rPr>
              <w:t xml:space="preserve">compatibility - </w:t>
            </w:r>
            <w:proofErr w:type="spellStart"/>
            <w:r w:rsidRPr="000009DF">
              <w:rPr>
                <w:rFonts w:ascii="Times New Roman" w:hAnsi="Times New Roman" w:cs="Times New Roman"/>
                <w:sz w:val="24"/>
              </w:rPr>
              <w:t>үйлесімділік</w:t>
            </w:r>
            <w:proofErr w:type="spellEnd"/>
            <w:r w:rsidRPr="000009DF">
              <w:rPr>
                <w:rFonts w:ascii="Times New Roman" w:hAnsi="Times New Roman" w:cs="Times New Roman"/>
                <w:sz w:val="24"/>
                <w:lang w:val="en-US"/>
              </w:rPr>
              <w:t xml:space="preserve"> / </w:t>
            </w:r>
            <w:r w:rsidRPr="000009DF">
              <w:rPr>
                <w:rFonts w:ascii="Times New Roman" w:hAnsi="Times New Roman" w:cs="Times New Roman"/>
                <w:sz w:val="24"/>
              </w:rPr>
              <w:t>совместимость</w:t>
            </w:r>
            <w:r w:rsidRPr="000009DF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0009DF">
              <w:rPr>
                <w:rFonts w:ascii="Times New Roman" w:hAnsi="Times New Roman" w:cs="Times New Roman"/>
                <w:sz w:val="24"/>
                <w:lang w:val="en-US"/>
              </w:rPr>
              <w:t xml:space="preserve">donor - </w:t>
            </w:r>
            <w:r w:rsidRPr="000009DF">
              <w:rPr>
                <w:rFonts w:ascii="Times New Roman" w:hAnsi="Times New Roman" w:cs="Times New Roman"/>
                <w:sz w:val="24"/>
              </w:rPr>
              <w:t>донор</w:t>
            </w:r>
            <w:r w:rsidRPr="000009DF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</w:p>
          <w:p w:rsidR="000009DF" w:rsidRP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 w:rsidRPr="000009DF">
              <w:rPr>
                <w:rFonts w:ascii="Times New Roman" w:hAnsi="Times New Roman" w:cs="Times New Roman"/>
                <w:sz w:val="24"/>
                <w:lang w:val="en-US"/>
              </w:rPr>
              <w:t>recipient</w:t>
            </w:r>
            <w:proofErr w:type="gramEnd"/>
            <w:r w:rsidRPr="000009DF">
              <w:rPr>
                <w:rFonts w:ascii="Times New Roman" w:hAnsi="Times New Roman" w:cs="Times New Roman"/>
                <w:sz w:val="24"/>
                <w:lang w:val="en-US"/>
              </w:rPr>
              <w:t xml:space="preserve"> - </w:t>
            </w:r>
            <w:proofErr w:type="spellStart"/>
            <w:r w:rsidRPr="000009DF">
              <w:rPr>
                <w:rFonts w:ascii="Times New Roman" w:hAnsi="Times New Roman" w:cs="Times New Roman"/>
                <w:sz w:val="24"/>
              </w:rPr>
              <w:t>қан</w:t>
            </w:r>
            <w:proofErr w:type="spellEnd"/>
            <w:r w:rsidRPr="000009D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009DF">
              <w:rPr>
                <w:rFonts w:ascii="Times New Roman" w:hAnsi="Times New Roman" w:cs="Times New Roman"/>
                <w:sz w:val="24"/>
              </w:rPr>
              <w:t>алушы</w:t>
            </w:r>
            <w:proofErr w:type="spellEnd"/>
            <w:r w:rsidRPr="000009DF">
              <w:rPr>
                <w:rFonts w:ascii="Times New Roman" w:hAnsi="Times New Roman" w:cs="Times New Roman"/>
                <w:sz w:val="24"/>
                <w:lang w:val="en-US"/>
              </w:rPr>
              <w:t xml:space="preserve"> / </w:t>
            </w:r>
            <w:r w:rsidRPr="000009DF">
              <w:rPr>
                <w:rFonts w:ascii="Times New Roman" w:hAnsi="Times New Roman" w:cs="Times New Roman"/>
                <w:sz w:val="24"/>
              </w:rPr>
              <w:t>реципиент</w:t>
            </w:r>
            <w:r w:rsidRPr="000009D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0009DF" w:rsidTr="008B518C">
        <w:tc>
          <w:tcPr>
            <w:tcW w:w="3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Previous learning</w:t>
            </w:r>
          </w:p>
        </w:tc>
        <w:tc>
          <w:tcPr>
            <w:tcW w:w="75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9DF" w:rsidRPr="00A4256F" w:rsidRDefault="00A4256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4256F">
              <w:rPr>
                <w:rFonts w:ascii="Times New Roman" w:hAnsi="Times New Roman" w:cs="Times New Roman"/>
              </w:rPr>
              <w:t>IMMUNITY, TYPES OF IMMUNITY</w:t>
            </w:r>
          </w:p>
        </w:tc>
      </w:tr>
      <w:tr w:rsidR="000009DF" w:rsidTr="008B518C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Planned timings</w:t>
            </w:r>
          </w:p>
        </w:tc>
        <w:tc>
          <w:tcPr>
            <w:tcW w:w="717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Planned activities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Resources</w:t>
            </w:r>
          </w:p>
        </w:tc>
      </w:tr>
      <w:tr w:rsidR="000009DF" w:rsidTr="008B518C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9DF" w:rsidRDefault="000009DF" w:rsidP="008B518C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Start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ab/>
            </w: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 min</w:t>
            </w: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Main Part</w:t>
            </w: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 min</w:t>
            </w: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End</w:t>
            </w:r>
          </w:p>
          <w:p w:rsidR="000009DF" w:rsidRDefault="000009DF" w:rsidP="008B518C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 min</w:t>
            </w:r>
          </w:p>
        </w:tc>
        <w:tc>
          <w:tcPr>
            <w:tcW w:w="717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 w:eastAsia="en-US"/>
              </w:rPr>
              <w:lastRenderedPageBreak/>
              <w:t>Greeting</w:t>
            </w: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-Hello, everybody! How are you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?</w:t>
            </w: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i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I think you are ready for our lesson. Let s start new lesson!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i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 w:eastAsia="en-US"/>
              </w:rPr>
              <w:t>Let s divide into three groups by count</w:t>
            </w: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Activity1is a guiding questionnaire designed to increase students’ interest in the classroom</w:t>
            </w: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0009DF">
              <w:rPr>
                <w:rFonts w:ascii="Times New Roman" w:hAnsi="Times New Roman" w:cs="Times New Roman"/>
                <w:sz w:val="24"/>
                <w:lang w:val="en-US"/>
              </w:rPr>
              <w:t>What makes our blood different from others?</w:t>
            </w:r>
          </w:p>
          <w:p w:rsidR="000009DF" w:rsidRP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32"/>
                <w:szCs w:val="24"/>
                <w:lang w:val="en-US" w:eastAsia="en-US"/>
              </w:rPr>
            </w:pP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 w:eastAsia="en-US"/>
              </w:rPr>
              <w:t>Facts</w:t>
            </w:r>
          </w:p>
          <w:p w:rsidR="000009DF" w:rsidRP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0009DF">
              <w:rPr>
                <w:rFonts w:ascii="Times New Roman" w:hAnsi="Times New Roman" w:cs="Times New Roman"/>
                <w:sz w:val="24"/>
                <w:lang w:val="en-US"/>
              </w:rPr>
              <w:t xml:space="preserve">After needing 13 liters of blood for surgery at the age of 13, a man named James Harrison pledged to donate blood once he turned 18. It was discovered that his blood contained a rare antigen which cured Rhesus disease. He has donated blood a record 1,000 times and saved 2,000,000 lives. </w:t>
            </w:r>
          </w:p>
          <w:p w:rsidR="000009DF" w:rsidRPr="00DF74D4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32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val="kk-KZ" w:eastAsia="en-US"/>
              </w:rPr>
              <w:t>Бүгінгі сабақтың терминдерін тақтаға жазып, бір сөзден кетіріп орынындағы сөзді табу керек</w:t>
            </w:r>
          </w:p>
          <w:p w:rsidR="000009DF" w:rsidRDefault="000009DF" w:rsidP="008B518C">
            <w:pPr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val="kk-KZ" w:eastAsia="en-US"/>
              </w:rPr>
            </w:pPr>
          </w:p>
          <w:p w:rsidR="000009DF" w:rsidRPr="000663D5" w:rsidRDefault="000009DF" w:rsidP="008B51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0663D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Activity</w:t>
            </w:r>
          </w:p>
          <w:p w:rsidR="000009DF" w:rsidRPr="00DA593B" w:rsidRDefault="00DA593B" w:rsidP="008B518C">
            <w:pPr>
              <w:rPr>
                <w:rFonts w:ascii="Times New Roman" w:hAnsi="Times New Roman" w:cs="Times New Roman"/>
                <w:b/>
                <w:bCs/>
                <w:kern w:val="24"/>
                <w:sz w:val="28"/>
                <w:szCs w:val="24"/>
                <w:lang w:val="kk-KZ" w:eastAsia="en-US"/>
              </w:rPr>
            </w:pPr>
            <w:r w:rsidRPr="00DA593B">
              <w:rPr>
                <w:rFonts w:ascii="Times New Roman" w:hAnsi="Times New Roman" w:cs="Times New Roman"/>
                <w:sz w:val="24"/>
                <w:lang w:val="en-US"/>
              </w:rPr>
              <w:t xml:space="preserve">Work in groups. Each of the students in the group should find their blood types by asking a school nurse. Then construct a chart using a table above who can donate blood to whom. </w:t>
            </w:r>
            <w:r w:rsidRPr="00AF2A0F">
              <w:rPr>
                <w:rFonts w:ascii="Times New Roman" w:hAnsi="Times New Roman" w:cs="Times New Roman"/>
                <w:sz w:val="24"/>
                <w:lang w:val="en-US"/>
              </w:rPr>
              <w:t>Explain your answer.</w:t>
            </w:r>
          </w:p>
          <w:p w:rsidR="000009DF" w:rsidRDefault="000009DF" w:rsidP="008B51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0663D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Activity</w:t>
            </w:r>
          </w:p>
          <w:tbl>
            <w:tblPr>
              <w:tblW w:w="9754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54"/>
              <w:gridCol w:w="1766"/>
              <w:gridCol w:w="154"/>
              <w:gridCol w:w="1766"/>
              <w:gridCol w:w="154"/>
              <w:gridCol w:w="1766"/>
              <w:gridCol w:w="154"/>
              <w:gridCol w:w="1766"/>
              <w:gridCol w:w="154"/>
              <w:gridCol w:w="1766"/>
              <w:gridCol w:w="154"/>
            </w:tblGrid>
            <w:tr w:rsidR="00AF2A0F" w:rsidRPr="00D73700" w:rsidTr="00AF2A0F">
              <w:trPr>
                <w:gridBefore w:val="1"/>
                <w:wBefore w:w="154" w:type="dxa"/>
                <w:trHeight w:val="307"/>
              </w:trPr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I+I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I+II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I+III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I+IV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II+II</w:t>
                  </w:r>
                </w:p>
              </w:tc>
            </w:tr>
            <w:tr w:rsidR="00AF2A0F" w:rsidRPr="00D73700" w:rsidTr="00AF2A0F">
              <w:trPr>
                <w:gridBefore w:val="1"/>
                <w:wBefore w:w="154" w:type="dxa"/>
                <w:trHeight w:val="271"/>
              </w:trPr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I – 100%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I – 50%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I – 50%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--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I – 25%</w:t>
                  </w:r>
                </w:p>
              </w:tc>
            </w:tr>
            <w:tr w:rsidR="00AF2A0F" w:rsidRPr="00D73700" w:rsidTr="00AF2A0F">
              <w:trPr>
                <w:gridBefore w:val="1"/>
                <w:wBefore w:w="154" w:type="dxa"/>
                <w:trHeight w:val="250"/>
              </w:trPr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--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II – 50%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--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II – 50%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II – 75%</w:t>
                  </w:r>
                </w:p>
              </w:tc>
            </w:tr>
            <w:tr w:rsidR="00AF2A0F" w:rsidRPr="00D73700" w:rsidTr="00AF2A0F">
              <w:trPr>
                <w:gridBefore w:val="1"/>
                <w:wBefore w:w="154" w:type="dxa"/>
                <w:trHeight w:val="241"/>
              </w:trPr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--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--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III – 50%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III – 50%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--</w:t>
                  </w:r>
                </w:p>
              </w:tc>
            </w:tr>
            <w:tr w:rsidR="00AF2A0F" w:rsidRPr="00D73700" w:rsidTr="00AF2A0F">
              <w:trPr>
                <w:gridBefore w:val="1"/>
                <w:wBefore w:w="154" w:type="dxa"/>
                <w:trHeight w:val="219"/>
              </w:trPr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--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--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--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--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AF2A0F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lang w:val="en-US"/>
                    </w:rPr>
                    <w:t>--</w:t>
                  </w:r>
                </w:p>
              </w:tc>
            </w:tr>
            <w:tr w:rsidR="00AF2A0F" w:rsidRPr="00D73700" w:rsidTr="00AF2A0F">
              <w:trPr>
                <w:gridBefore w:val="1"/>
                <w:wBefore w:w="154" w:type="dxa"/>
                <w:trHeight w:val="219"/>
              </w:trPr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AF2A0F" w:rsidRPr="002104E8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AF2A0F" w:rsidRPr="002104E8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AF2A0F" w:rsidRPr="002104E8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AF2A0F" w:rsidRPr="002104E8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AF2A0F" w:rsidRPr="002104E8" w:rsidRDefault="00AF2A0F" w:rsidP="002752A2">
                  <w:pPr>
                    <w:pStyle w:val="a7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AF2A0F" w:rsidRPr="00D73700" w:rsidTr="00AF2A0F">
              <w:trPr>
                <w:gridAfter w:val="1"/>
                <w:wAfter w:w="154" w:type="dxa"/>
                <w:trHeight w:val="241"/>
              </w:trPr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lastRenderedPageBreak/>
                    <w:t>II+III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II+IV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III+III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III-IV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IV+IV</w:t>
                  </w:r>
                </w:p>
              </w:tc>
            </w:tr>
            <w:tr w:rsidR="00AF2A0F" w:rsidRPr="00D73700" w:rsidTr="00AF2A0F">
              <w:trPr>
                <w:gridAfter w:val="1"/>
                <w:wAfter w:w="154" w:type="dxa"/>
                <w:trHeight w:val="263"/>
              </w:trPr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 – 25%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--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 – 25%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 – 25%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--</w:t>
                  </w:r>
                </w:p>
              </w:tc>
            </w:tr>
            <w:tr w:rsidR="00AF2A0F" w:rsidRPr="00D73700" w:rsidTr="00AF2A0F">
              <w:trPr>
                <w:gridAfter w:val="1"/>
                <w:wAfter w:w="154" w:type="dxa"/>
                <w:trHeight w:val="338"/>
              </w:trPr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II – 25%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II - 50%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--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--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II – 25%</w:t>
                  </w:r>
                </w:p>
              </w:tc>
            </w:tr>
            <w:tr w:rsidR="00AF2A0F" w:rsidRPr="00D73700" w:rsidTr="00AF2A0F">
              <w:trPr>
                <w:gridAfter w:val="1"/>
                <w:wAfter w:w="154" w:type="dxa"/>
                <w:trHeight w:val="260"/>
              </w:trPr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III – 25%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III – 25%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III – 75%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III – 50%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III – 25%</w:t>
                  </w:r>
                </w:p>
              </w:tc>
            </w:tr>
            <w:tr w:rsidR="00AF2A0F" w:rsidRPr="00D73700" w:rsidTr="00AF2A0F">
              <w:trPr>
                <w:gridAfter w:val="1"/>
                <w:wAfter w:w="154" w:type="dxa"/>
                <w:trHeight w:val="237"/>
              </w:trPr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IV – 25%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IV – 25%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--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IV – 25%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F2A0F" w:rsidRPr="00D73700" w:rsidRDefault="00AF2A0F" w:rsidP="002752A2">
                  <w:pPr>
                    <w:pStyle w:val="a7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2104E8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IV – 50%</w:t>
                  </w:r>
                </w:p>
              </w:tc>
            </w:tr>
          </w:tbl>
          <w:p w:rsidR="00AF2A0F" w:rsidRPr="00AF2A0F" w:rsidRDefault="00AF2A0F" w:rsidP="008B51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871331" w:rsidRPr="00871331" w:rsidRDefault="00871331" w:rsidP="0087133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kk-KZ"/>
              </w:rPr>
            </w:pPr>
            <w:r w:rsidRPr="00871331">
              <w:rPr>
                <w:color w:val="000000"/>
                <w:lang w:val="kk-KZ"/>
              </w:rPr>
              <w:t>Тапсырма№1</w:t>
            </w:r>
          </w:p>
          <w:p w:rsidR="00871331" w:rsidRPr="00871331" w:rsidRDefault="00871331" w:rsidP="0087133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71331">
              <w:rPr>
                <w:color w:val="000000"/>
                <w:lang w:val="kk-KZ"/>
              </w:rPr>
              <w:t>Ауруханада екі баланы</w:t>
            </w:r>
            <w:r>
              <w:rPr>
                <w:color w:val="000000"/>
                <w:lang w:val="kk-KZ"/>
              </w:rPr>
              <w:t xml:space="preserve">  шатастырып алды. (Мысалға Ж жә</w:t>
            </w:r>
            <w:r w:rsidRPr="00871331">
              <w:rPr>
                <w:color w:val="000000"/>
                <w:lang w:val="kk-KZ"/>
              </w:rPr>
              <w:t xml:space="preserve">не Н) Бірінші ата-ананың қан топтары I және IV, ал екінші ата-ананың қан топтары I және III. </w:t>
            </w:r>
            <w:r w:rsidRPr="00871331">
              <w:rPr>
                <w:color w:val="000000"/>
              </w:rPr>
              <w:t xml:space="preserve">Анализ </w:t>
            </w:r>
            <w:proofErr w:type="spellStart"/>
            <w:r w:rsidRPr="00871331">
              <w:rPr>
                <w:color w:val="000000"/>
              </w:rPr>
              <w:t>нәтижесі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бойынша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gramStart"/>
            <w:r w:rsidRPr="00871331">
              <w:rPr>
                <w:color w:val="000000"/>
              </w:rPr>
              <w:t>Ж-да</w:t>
            </w:r>
            <w:proofErr w:type="gramEnd"/>
            <w:r w:rsidRPr="00871331">
              <w:rPr>
                <w:color w:val="000000"/>
              </w:rPr>
              <w:t> I </w:t>
            </w:r>
            <w:proofErr w:type="spellStart"/>
            <w:r w:rsidRPr="00871331">
              <w:rPr>
                <w:color w:val="000000"/>
              </w:rPr>
              <w:t>қан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тобы</w:t>
            </w:r>
            <w:proofErr w:type="spellEnd"/>
            <w:r w:rsidRPr="00871331">
              <w:rPr>
                <w:color w:val="000000"/>
              </w:rPr>
              <w:t>, ал Н-да II </w:t>
            </w:r>
            <w:proofErr w:type="spellStart"/>
            <w:r w:rsidRPr="00871331">
              <w:rPr>
                <w:color w:val="000000"/>
              </w:rPr>
              <w:t>қан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тобы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екені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анықталды</w:t>
            </w:r>
            <w:proofErr w:type="spellEnd"/>
            <w:r w:rsidRPr="00871331">
              <w:rPr>
                <w:color w:val="000000"/>
              </w:rPr>
              <w:t xml:space="preserve">. </w:t>
            </w:r>
            <w:proofErr w:type="spellStart"/>
            <w:r w:rsidRPr="00871331">
              <w:rPr>
                <w:color w:val="000000"/>
              </w:rPr>
              <w:t>Балалардың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ата</w:t>
            </w:r>
            <w:proofErr w:type="spellEnd"/>
            <w:r w:rsidRPr="00871331">
              <w:rPr>
                <w:color w:val="000000"/>
              </w:rPr>
              <w:t xml:space="preserve"> – </w:t>
            </w:r>
            <w:proofErr w:type="spellStart"/>
            <w:r w:rsidRPr="00871331">
              <w:rPr>
                <w:color w:val="000000"/>
              </w:rPr>
              <w:t>анасын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табыңдар</w:t>
            </w:r>
            <w:proofErr w:type="spellEnd"/>
            <w:r w:rsidRPr="00871331">
              <w:rPr>
                <w:color w:val="000000"/>
              </w:rPr>
              <w:t>.</w:t>
            </w:r>
          </w:p>
          <w:p w:rsidR="00871331" w:rsidRPr="00871331" w:rsidRDefault="00871331" w:rsidP="0087133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871331">
              <w:rPr>
                <w:color w:val="000000"/>
                <w:u w:val="single"/>
              </w:rPr>
              <w:t>Жауабы</w:t>
            </w:r>
            <w:proofErr w:type="spellEnd"/>
            <w:r w:rsidRPr="00871331">
              <w:rPr>
                <w:color w:val="000000"/>
                <w:u w:val="single"/>
              </w:rPr>
              <w:t>:</w:t>
            </w:r>
            <w:r w:rsidRPr="00871331">
              <w:rPr>
                <w:color w:val="000000"/>
              </w:rPr>
              <w:t> </w:t>
            </w:r>
            <w:proofErr w:type="spellStart"/>
            <w:r w:rsidRPr="00871331">
              <w:rPr>
                <w:color w:val="000000"/>
              </w:rPr>
              <w:t>қан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топтар</w:t>
            </w:r>
            <w:r>
              <w:rPr>
                <w:color w:val="000000"/>
              </w:rPr>
              <w:t>ы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IV </w:t>
            </w:r>
            <w:proofErr w:type="spellStart"/>
            <w:r>
              <w:rPr>
                <w:color w:val="000000"/>
              </w:rPr>
              <w:t>ата-ананың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баласы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–</w:t>
            </w:r>
            <w:r>
              <w:rPr>
                <w:color w:val="000000"/>
                <w:lang w:val="kk-KZ"/>
              </w:rPr>
              <w:t>Н</w:t>
            </w:r>
            <w:proofErr w:type="gramEnd"/>
            <w:r w:rsidRPr="00871331">
              <w:rPr>
                <w:color w:val="000000"/>
              </w:rPr>
              <w:t xml:space="preserve">. Ал </w:t>
            </w:r>
            <w:proofErr w:type="spellStart"/>
            <w:r w:rsidRPr="00871331">
              <w:rPr>
                <w:color w:val="000000"/>
              </w:rPr>
              <w:t>қан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топтары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III </w:t>
            </w:r>
            <w:proofErr w:type="spellStart"/>
            <w:r>
              <w:rPr>
                <w:color w:val="000000"/>
              </w:rPr>
              <w:t>ата-ананың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баласы</w:t>
            </w:r>
            <w:proofErr w:type="spellEnd"/>
            <w:r>
              <w:rPr>
                <w:color w:val="000000"/>
              </w:rPr>
              <w:t xml:space="preserve"> –</w:t>
            </w:r>
            <w:r>
              <w:rPr>
                <w:color w:val="000000"/>
                <w:lang w:val="kk-KZ"/>
              </w:rPr>
              <w:t>Ж</w:t>
            </w:r>
            <w:r w:rsidRPr="00871331">
              <w:rPr>
                <w:color w:val="000000"/>
              </w:rPr>
              <w:t>.</w:t>
            </w:r>
          </w:p>
          <w:p w:rsidR="00871331" w:rsidRPr="00871331" w:rsidRDefault="00871331" w:rsidP="0087133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871331">
              <w:rPr>
                <w:color w:val="000000"/>
              </w:rPr>
              <w:t>Тапсырма</w:t>
            </w:r>
            <w:proofErr w:type="spellEnd"/>
            <w:r w:rsidRPr="00871331">
              <w:rPr>
                <w:color w:val="000000"/>
              </w:rPr>
              <w:t xml:space="preserve"> №2</w:t>
            </w:r>
          </w:p>
          <w:p w:rsidR="00871331" w:rsidRPr="00871331" w:rsidRDefault="00871331" w:rsidP="0087133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871331">
              <w:rPr>
                <w:color w:val="000000"/>
              </w:rPr>
              <w:t>Ата</w:t>
            </w:r>
            <w:proofErr w:type="spellEnd"/>
            <w:r w:rsidRPr="00871331">
              <w:rPr>
                <w:color w:val="000000"/>
              </w:rPr>
              <w:t xml:space="preserve"> – </w:t>
            </w:r>
            <w:proofErr w:type="spellStart"/>
            <w:r w:rsidRPr="00871331">
              <w:rPr>
                <w:color w:val="000000"/>
              </w:rPr>
              <w:t>анасының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қан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топтары</w:t>
            </w:r>
            <w:proofErr w:type="spellEnd"/>
            <w:r w:rsidRPr="00871331">
              <w:rPr>
                <w:color w:val="000000"/>
              </w:rPr>
              <w:t xml:space="preserve"> II </w:t>
            </w:r>
            <w:proofErr w:type="spellStart"/>
            <w:r w:rsidRPr="00871331">
              <w:rPr>
                <w:color w:val="000000"/>
              </w:rPr>
              <w:t>және</w:t>
            </w:r>
            <w:proofErr w:type="spellEnd"/>
            <w:r w:rsidRPr="00871331">
              <w:rPr>
                <w:color w:val="000000"/>
              </w:rPr>
              <w:t xml:space="preserve"> III. </w:t>
            </w:r>
            <w:proofErr w:type="spellStart"/>
            <w:r w:rsidRPr="00871331">
              <w:rPr>
                <w:color w:val="000000"/>
              </w:rPr>
              <w:t>Олардың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баласында</w:t>
            </w:r>
            <w:proofErr w:type="spellEnd"/>
            <w:r w:rsidRPr="00871331">
              <w:rPr>
                <w:color w:val="000000"/>
              </w:rPr>
              <w:t xml:space="preserve"> I </w:t>
            </w:r>
            <w:proofErr w:type="spellStart"/>
            <w:r w:rsidRPr="00871331">
              <w:rPr>
                <w:color w:val="000000"/>
              </w:rPr>
              <w:t>топты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қан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болуы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мүмкін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бе</w:t>
            </w:r>
            <w:proofErr w:type="spellEnd"/>
            <w:r w:rsidRPr="00871331">
              <w:rPr>
                <w:color w:val="000000"/>
              </w:rPr>
              <w:t>?</w:t>
            </w:r>
          </w:p>
          <w:p w:rsidR="00871331" w:rsidRPr="00871331" w:rsidRDefault="00871331" w:rsidP="0087133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871331">
              <w:rPr>
                <w:color w:val="000000"/>
                <w:u w:val="single"/>
              </w:rPr>
              <w:t>Жауабы</w:t>
            </w:r>
            <w:proofErr w:type="spellEnd"/>
            <w:r w:rsidRPr="00871331">
              <w:rPr>
                <w:color w:val="000000"/>
                <w:u w:val="single"/>
              </w:rPr>
              <w:t>:</w:t>
            </w:r>
            <w:r w:rsidRPr="00871331">
              <w:rPr>
                <w:color w:val="000000"/>
              </w:rPr>
              <w:t> </w:t>
            </w:r>
            <w:proofErr w:type="spellStart"/>
            <w:r w:rsidRPr="00871331">
              <w:rPr>
                <w:color w:val="000000"/>
              </w:rPr>
              <w:t>ия</w:t>
            </w:r>
            <w:proofErr w:type="spellEnd"/>
            <w:r w:rsidRPr="00871331">
              <w:rPr>
                <w:color w:val="000000"/>
              </w:rPr>
              <w:t xml:space="preserve">, </w:t>
            </w:r>
            <w:proofErr w:type="spellStart"/>
            <w:r w:rsidRPr="00871331">
              <w:rPr>
                <w:color w:val="000000"/>
              </w:rPr>
              <w:t>болуы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мүмкін</w:t>
            </w:r>
            <w:proofErr w:type="spellEnd"/>
            <w:r w:rsidRPr="00871331">
              <w:rPr>
                <w:color w:val="000000"/>
              </w:rPr>
              <w:t>.</w:t>
            </w:r>
          </w:p>
          <w:p w:rsidR="00871331" w:rsidRPr="00871331" w:rsidRDefault="00871331" w:rsidP="0087133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871331">
              <w:rPr>
                <w:color w:val="000000"/>
              </w:rPr>
              <w:t>Тапсырма</w:t>
            </w:r>
            <w:proofErr w:type="spellEnd"/>
            <w:r w:rsidRPr="00871331">
              <w:rPr>
                <w:color w:val="000000"/>
              </w:rPr>
              <w:t xml:space="preserve"> №3</w:t>
            </w:r>
          </w:p>
          <w:p w:rsidR="00871331" w:rsidRPr="00871331" w:rsidRDefault="00871331" w:rsidP="0087133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871331">
              <w:rPr>
                <w:color w:val="000000"/>
              </w:rPr>
              <w:t>Анасының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қан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тобы</w:t>
            </w:r>
            <w:proofErr w:type="spellEnd"/>
            <w:r w:rsidRPr="00871331">
              <w:rPr>
                <w:color w:val="000000"/>
              </w:rPr>
              <w:t xml:space="preserve"> I, ал </w:t>
            </w:r>
            <w:proofErr w:type="spellStart"/>
            <w:r w:rsidRPr="00871331">
              <w:rPr>
                <w:color w:val="000000"/>
              </w:rPr>
              <w:t>баласының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қан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тобы</w:t>
            </w:r>
            <w:proofErr w:type="spellEnd"/>
            <w:r w:rsidRPr="00871331">
              <w:rPr>
                <w:color w:val="000000"/>
              </w:rPr>
              <w:t xml:space="preserve"> II . </w:t>
            </w:r>
            <w:proofErr w:type="spellStart"/>
            <w:r w:rsidRPr="00871331">
              <w:rPr>
                <w:color w:val="000000"/>
              </w:rPr>
              <w:t>Әкесінің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қан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тобы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қандай</w:t>
            </w:r>
            <w:proofErr w:type="spellEnd"/>
            <w:r w:rsidRPr="00871331">
              <w:rPr>
                <w:color w:val="000000"/>
              </w:rPr>
              <w:t>?</w:t>
            </w:r>
          </w:p>
          <w:p w:rsidR="00871331" w:rsidRPr="00871331" w:rsidRDefault="00871331" w:rsidP="0087133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871331">
              <w:rPr>
                <w:color w:val="000000"/>
                <w:u w:val="single"/>
              </w:rPr>
              <w:t>Жауабы</w:t>
            </w:r>
            <w:proofErr w:type="spellEnd"/>
            <w:r w:rsidRPr="00871331">
              <w:rPr>
                <w:color w:val="000000"/>
                <w:u w:val="single"/>
              </w:rPr>
              <w:t>:</w:t>
            </w:r>
            <w:r w:rsidRPr="00871331">
              <w:rPr>
                <w:color w:val="000000"/>
              </w:rPr>
              <w:t> II </w:t>
            </w:r>
            <w:proofErr w:type="spellStart"/>
            <w:r w:rsidRPr="00871331">
              <w:rPr>
                <w:color w:val="000000"/>
              </w:rPr>
              <w:t>немесе</w:t>
            </w:r>
            <w:proofErr w:type="spellEnd"/>
            <w:r w:rsidRPr="00871331">
              <w:rPr>
                <w:color w:val="000000"/>
              </w:rPr>
              <w:t> IV топ</w:t>
            </w:r>
          </w:p>
          <w:p w:rsidR="00871331" w:rsidRPr="00871331" w:rsidRDefault="00871331" w:rsidP="0087133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871331">
              <w:rPr>
                <w:color w:val="000000"/>
              </w:rPr>
              <w:t>Тапсырма</w:t>
            </w:r>
            <w:proofErr w:type="spellEnd"/>
            <w:r w:rsidRPr="00871331">
              <w:rPr>
                <w:color w:val="000000"/>
              </w:rPr>
              <w:t xml:space="preserve"> №4</w:t>
            </w:r>
          </w:p>
          <w:p w:rsidR="00871331" w:rsidRPr="00871331" w:rsidRDefault="00871331" w:rsidP="0087133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871331">
              <w:rPr>
                <w:color w:val="000000"/>
              </w:rPr>
              <w:t>Баланың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қан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тобы</w:t>
            </w:r>
            <w:proofErr w:type="spellEnd"/>
            <w:r w:rsidRPr="00871331">
              <w:rPr>
                <w:color w:val="000000"/>
              </w:rPr>
              <w:t xml:space="preserve"> I, </w:t>
            </w:r>
            <w:proofErr w:type="gramStart"/>
            <w:r w:rsidRPr="00871331">
              <w:rPr>
                <w:color w:val="000000"/>
              </w:rPr>
              <w:t>ал</w:t>
            </w:r>
            <w:proofErr w:type="gram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оның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қарындасыныкі</w:t>
            </w:r>
            <w:proofErr w:type="spellEnd"/>
            <w:r w:rsidRPr="00871331">
              <w:rPr>
                <w:color w:val="000000"/>
              </w:rPr>
              <w:t xml:space="preserve"> IV. </w:t>
            </w:r>
            <w:proofErr w:type="spellStart"/>
            <w:r w:rsidRPr="00871331">
              <w:rPr>
                <w:color w:val="000000"/>
              </w:rPr>
              <w:t>Ата</w:t>
            </w:r>
            <w:proofErr w:type="spellEnd"/>
            <w:r w:rsidRPr="00871331">
              <w:rPr>
                <w:color w:val="000000"/>
              </w:rPr>
              <w:t xml:space="preserve"> – </w:t>
            </w:r>
            <w:proofErr w:type="spellStart"/>
            <w:r w:rsidRPr="00871331">
              <w:rPr>
                <w:color w:val="000000"/>
              </w:rPr>
              <w:t>анасының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қан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тобы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жайлы</w:t>
            </w:r>
            <w:proofErr w:type="spellEnd"/>
            <w:r w:rsidRPr="00871331">
              <w:rPr>
                <w:color w:val="000000"/>
              </w:rPr>
              <w:t xml:space="preserve"> не </w:t>
            </w:r>
            <w:proofErr w:type="spellStart"/>
            <w:r w:rsidRPr="00871331">
              <w:rPr>
                <w:color w:val="000000"/>
              </w:rPr>
              <w:t>айтасын</w:t>
            </w:r>
            <w:proofErr w:type="spellEnd"/>
            <w:r w:rsidRPr="00871331">
              <w:rPr>
                <w:color w:val="000000"/>
              </w:rPr>
              <w:t>?</w:t>
            </w:r>
          </w:p>
          <w:p w:rsidR="00871331" w:rsidRPr="00871331" w:rsidRDefault="00871331" w:rsidP="0087133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871331">
              <w:rPr>
                <w:color w:val="000000"/>
                <w:u w:val="single"/>
              </w:rPr>
              <w:t>Жауабы</w:t>
            </w:r>
            <w:proofErr w:type="spellEnd"/>
            <w:r w:rsidRPr="00871331">
              <w:rPr>
                <w:color w:val="000000"/>
                <w:u w:val="single"/>
              </w:rPr>
              <w:t>.</w:t>
            </w:r>
            <w:r w:rsidRPr="00871331">
              <w:rPr>
                <w:color w:val="000000"/>
              </w:rPr>
              <w:t> </w:t>
            </w:r>
            <w:proofErr w:type="spellStart"/>
            <w:r w:rsidRPr="00871331">
              <w:rPr>
                <w:color w:val="000000"/>
              </w:rPr>
              <w:t>Ата-анасының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қан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топтары</w:t>
            </w:r>
            <w:proofErr w:type="spellEnd"/>
            <w:r w:rsidRPr="00871331">
              <w:rPr>
                <w:color w:val="000000"/>
              </w:rPr>
              <w:t> II </w:t>
            </w:r>
            <w:proofErr w:type="spellStart"/>
            <w:r w:rsidRPr="00871331">
              <w:rPr>
                <w:color w:val="000000"/>
              </w:rPr>
              <w:t>және</w:t>
            </w:r>
            <w:proofErr w:type="spellEnd"/>
            <w:r w:rsidRPr="00871331">
              <w:rPr>
                <w:color w:val="000000"/>
              </w:rPr>
              <w:t> III.</w:t>
            </w:r>
          </w:p>
          <w:p w:rsidR="00871331" w:rsidRPr="00871331" w:rsidRDefault="00871331" w:rsidP="0087133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871331">
              <w:rPr>
                <w:color w:val="000000"/>
              </w:rPr>
              <w:t>Тапсырма</w:t>
            </w:r>
            <w:proofErr w:type="spellEnd"/>
            <w:r w:rsidRPr="00871331">
              <w:rPr>
                <w:color w:val="000000"/>
              </w:rPr>
              <w:t xml:space="preserve"> №5</w:t>
            </w:r>
          </w:p>
          <w:p w:rsidR="00871331" w:rsidRPr="00871331" w:rsidRDefault="00871331" w:rsidP="0087133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71331">
              <w:rPr>
                <w:color w:val="000000"/>
              </w:rPr>
              <w:t xml:space="preserve">IV </w:t>
            </w:r>
            <w:proofErr w:type="spellStart"/>
            <w:r w:rsidRPr="00871331">
              <w:rPr>
                <w:color w:val="000000"/>
              </w:rPr>
              <w:t>топты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қаны</w:t>
            </w:r>
            <w:proofErr w:type="spellEnd"/>
            <w:r w:rsidRPr="00871331">
              <w:rPr>
                <w:color w:val="000000"/>
              </w:rPr>
              <w:t xml:space="preserve"> бар </w:t>
            </w:r>
            <w:proofErr w:type="spellStart"/>
            <w:r w:rsidRPr="00871331">
              <w:rPr>
                <w:color w:val="000000"/>
              </w:rPr>
              <w:t>баланың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ата-анасын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іздеуге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салды</w:t>
            </w:r>
            <w:proofErr w:type="spellEnd"/>
            <w:r w:rsidRPr="00871331">
              <w:rPr>
                <w:color w:val="000000"/>
              </w:rPr>
              <w:t xml:space="preserve">. </w:t>
            </w:r>
            <w:proofErr w:type="spellStart"/>
            <w:r w:rsidRPr="00871331">
              <w:rPr>
                <w:color w:val="000000"/>
              </w:rPr>
              <w:t>екі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отбасын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тексере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келгенде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Бірінші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отбасында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әкесінің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қан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тобы</w:t>
            </w:r>
            <w:proofErr w:type="spellEnd"/>
            <w:r w:rsidRPr="00871331">
              <w:rPr>
                <w:color w:val="000000"/>
              </w:rPr>
              <w:t xml:space="preserve"> II ,ал </w:t>
            </w:r>
            <w:proofErr w:type="spellStart"/>
            <w:r w:rsidRPr="00871331">
              <w:rPr>
                <w:color w:val="000000"/>
              </w:rPr>
              <w:t>анасының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қан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тобы</w:t>
            </w:r>
            <w:proofErr w:type="spellEnd"/>
            <w:r w:rsidRPr="00871331">
              <w:rPr>
                <w:color w:val="000000"/>
              </w:rPr>
              <w:t xml:space="preserve"> III </w:t>
            </w:r>
            <w:proofErr w:type="spellStart"/>
            <w:r w:rsidRPr="00871331">
              <w:rPr>
                <w:color w:val="000000"/>
              </w:rPr>
              <w:t>екені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анықталды</w:t>
            </w:r>
            <w:proofErr w:type="gramStart"/>
            <w:r w:rsidRPr="00871331">
              <w:rPr>
                <w:color w:val="000000"/>
              </w:rPr>
              <w:t>.Е</w:t>
            </w:r>
            <w:proofErr w:type="gramEnd"/>
            <w:r w:rsidRPr="00871331">
              <w:rPr>
                <w:color w:val="000000"/>
              </w:rPr>
              <w:t>кінші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отбасында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әкесінің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қан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тобы</w:t>
            </w:r>
            <w:proofErr w:type="spellEnd"/>
            <w:r w:rsidRPr="00871331">
              <w:rPr>
                <w:color w:val="000000"/>
              </w:rPr>
              <w:t xml:space="preserve"> I, ал </w:t>
            </w:r>
            <w:proofErr w:type="spellStart"/>
            <w:r w:rsidRPr="00871331">
              <w:rPr>
                <w:color w:val="000000"/>
              </w:rPr>
              <w:t>анасының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қан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тобы</w:t>
            </w:r>
            <w:proofErr w:type="spellEnd"/>
            <w:r w:rsidRPr="00871331">
              <w:rPr>
                <w:color w:val="000000"/>
              </w:rPr>
              <w:t xml:space="preserve"> IV </w:t>
            </w:r>
            <w:proofErr w:type="spellStart"/>
            <w:r w:rsidRPr="00871331">
              <w:rPr>
                <w:color w:val="000000"/>
              </w:rPr>
              <w:t>екенін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дәлелдеді</w:t>
            </w:r>
            <w:proofErr w:type="spellEnd"/>
            <w:r w:rsidRPr="00871331">
              <w:rPr>
                <w:color w:val="000000"/>
              </w:rPr>
              <w:t xml:space="preserve">. </w:t>
            </w:r>
            <w:proofErr w:type="spellStart"/>
            <w:r w:rsidRPr="00871331">
              <w:rPr>
                <w:color w:val="000000"/>
              </w:rPr>
              <w:t>Баланың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ата-анасы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қай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отбасы</w:t>
            </w:r>
            <w:proofErr w:type="spellEnd"/>
            <w:r w:rsidRPr="00871331">
              <w:rPr>
                <w:color w:val="000000"/>
              </w:rPr>
              <w:t>?</w:t>
            </w:r>
          </w:p>
          <w:p w:rsidR="00871331" w:rsidRPr="00871331" w:rsidRDefault="00871331" w:rsidP="0087133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871331">
              <w:rPr>
                <w:color w:val="000000"/>
                <w:u w:val="single"/>
              </w:rPr>
              <w:t>Жауабы</w:t>
            </w:r>
            <w:proofErr w:type="spellEnd"/>
            <w:r w:rsidRPr="00871331">
              <w:rPr>
                <w:color w:val="000000"/>
              </w:rPr>
              <w:t xml:space="preserve">: </w:t>
            </w:r>
            <w:proofErr w:type="spellStart"/>
            <w:r w:rsidRPr="00871331">
              <w:rPr>
                <w:color w:val="000000"/>
              </w:rPr>
              <w:t>Бі</w:t>
            </w:r>
            <w:proofErr w:type="gramStart"/>
            <w:r w:rsidRPr="00871331">
              <w:rPr>
                <w:color w:val="000000"/>
              </w:rPr>
              <w:t>р</w:t>
            </w:r>
            <w:proofErr w:type="gramEnd"/>
            <w:r w:rsidRPr="00871331">
              <w:rPr>
                <w:color w:val="000000"/>
              </w:rPr>
              <w:t>інші</w:t>
            </w:r>
            <w:proofErr w:type="spellEnd"/>
            <w:r w:rsidRPr="00871331">
              <w:rPr>
                <w:color w:val="000000"/>
              </w:rPr>
              <w:t xml:space="preserve"> </w:t>
            </w:r>
            <w:proofErr w:type="spellStart"/>
            <w:r w:rsidRPr="00871331">
              <w:rPr>
                <w:color w:val="000000"/>
              </w:rPr>
              <w:t>отбасы</w:t>
            </w:r>
            <w:proofErr w:type="spellEnd"/>
            <w:r w:rsidRPr="00871331">
              <w:rPr>
                <w:color w:val="000000"/>
              </w:rPr>
              <w:t>.</w:t>
            </w:r>
          </w:p>
          <w:p w:rsidR="00871331" w:rsidRDefault="00871331" w:rsidP="008B518C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5 жолды өлең</w:t>
            </w:r>
          </w:p>
          <w:p w:rsidR="000009DF" w:rsidRPr="00EE1ACE" w:rsidRDefault="000009DF" w:rsidP="008B518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Зат есім – кім? Не?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1 сөз</w:t>
            </w:r>
          </w:p>
          <w:p w:rsidR="000009DF" w:rsidRDefault="000009DF" w:rsidP="008B518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Сын есім – қандай?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2 сөз</w:t>
            </w:r>
          </w:p>
          <w:p w:rsidR="000009DF" w:rsidRDefault="000009DF" w:rsidP="008B518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Етістік – неғылды? Не істеді? Қайтты?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3 сөз</w:t>
            </w:r>
          </w:p>
          <w:p w:rsidR="000009DF" w:rsidRDefault="000009DF" w:rsidP="008B518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Тақырыпты ашатын сөз тіркестері немесе сөйлем.   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bCs/>
                <w:sz w:val="24"/>
                <w:szCs w:val="24"/>
                <w:lang w:val="kk-KZ" w:eastAsia="en-US"/>
              </w:rPr>
              <w:t>сөз</w:t>
            </w:r>
          </w:p>
          <w:p w:rsidR="000009DF" w:rsidRDefault="000009DF" w:rsidP="008B518C">
            <w:pPr>
              <w:ind w:left="36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Тақырыптың синонимі немесе баламасы.</w:t>
            </w:r>
          </w:p>
          <w:p w:rsidR="000009DF" w:rsidRDefault="000009DF" w:rsidP="008B518C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Literacy</w:t>
            </w:r>
          </w:p>
          <w:p w:rsidR="00871331" w:rsidRPr="00871331" w:rsidRDefault="00871331" w:rsidP="008B518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71331">
              <w:rPr>
                <w:rFonts w:ascii="Times New Roman" w:hAnsi="Times New Roman" w:cs="Times New Roman"/>
                <w:sz w:val="24"/>
                <w:lang w:val="en-US"/>
              </w:rPr>
              <w:t xml:space="preserve">1. Who can be a universal donor or recipient? </w:t>
            </w:r>
          </w:p>
          <w:p w:rsidR="00871331" w:rsidRPr="00871331" w:rsidRDefault="00871331" w:rsidP="008B518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71331">
              <w:rPr>
                <w:rFonts w:ascii="Times New Roman" w:hAnsi="Times New Roman" w:cs="Times New Roman"/>
                <w:sz w:val="24"/>
                <w:lang w:val="en-US"/>
              </w:rPr>
              <w:t xml:space="preserve">2. Why is it dangerous to give wrong blood type to a person? </w:t>
            </w:r>
          </w:p>
          <w:p w:rsidR="000009DF" w:rsidRPr="00871331" w:rsidRDefault="00871331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71331">
              <w:rPr>
                <w:rFonts w:ascii="Times New Roman" w:hAnsi="Times New Roman" w:cs="Times New Roman"/>
                <w:sz w:val="24"/>
                <w:lang w:val="en-US"/>
              </w:rPr>
              <w:t>3. What is your blood type? Which blood types can be given to you?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Handout tasks</w:t>
            </w: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009DF" w:rsidRDefault="000009DF" w:rsidP="008B518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009DF" w:rsidTr="008B518C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Assessment</w:t>
            </w: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717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Speaking</w:t>
            </w: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Peer assessment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009DF" w:rsidRPr="000663D5" w:rsidTr="008B518C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Homework</w:t>
            </w: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717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Learn by heart the terms</w:t>
            </w:r>
          </w:p>
          <w:p w:rsidR="000009DF" w:rsidRPr="00F42A97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009DF" w:rsidRPr="00D73700" w:rsidTr="008B518C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Reflection</w:t>
            </w: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717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-How was the lesson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?</w:t>
            </w:r>
          </w:p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Was it clear?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9DF" w:rsidRDefault="000009DF" w:rsidP="008B518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092F56" w:rsidRPr="000009DF" w:rsidRDefault="00D73700">
      <w:pPr>
        <w:rPr>
          <w:lang w:val="en-US"/>
        </w:rPr>
      </w:pPr>
    </w:p>
    <w:sectPr w:rsidR="00092F56" w:rsidRPr="000009DF" w:rsidSect="000009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425"/>
    <w:multiLevelType w:val="hybridMultilevel"/>
    <w:tmpl w:val="332ED2E6"/>
    <w:lvl w:ilvl="0" w:tplc="69905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D2C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BC1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7506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FA39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D080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B4EB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4697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B021C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2E7B36"/>
    <w:multiLevelType w:val="hybridMultilevel"/>
    <w:tmpl w:val="04384CD2"/>
    <w:lvl w:ilvl="0" w:tplc="EE361F6E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74"/>
    <w:rsid w:val="000009DF"/>
    <w:rsid w:val="00091A2F"/>
    <w:rsid w:val="00635D47"/>
    <w:rsid w:val="00871331"/>
    <w:rsid w:val="00A4256F"/>
    <w:rsid w:val="00AC02C2"/>
    <w:rsid w:val="00AF2A0F"/>
    <w:rsid w:val="00C10974"/>
    <w:rsid w:val="00D73700"/>
    <w:rsid w:val="00DA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0009DF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99"/>
    <w:qFormat/>
    <w:rsid w:val="000009DF"/>
    <w:pPr>
      <w:ind w:left="720"/>
      <w:contextualSpacing/>
    </w:pPr>
    <w:rPr>
      <w:rFonts w:ascii="Times New Roman" w:hAnsi="Times New Roman" w:cs="Times New Roman"/>
    </w:rPr>
  </w:style>
  <w:style w:type="table" w:styleId="a5">
    <w:name w:val="Table Grid"/>
    <w:basedOn w:val="a1"/>
    <w:uiPriority w:val="59"/>
    <w:rsid w:val="000009D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0009DF"/>
  </w:style>
  <w:style w:type="paragraph" w:styleId="a6">
    <w:name w:val="Normal (Web)"/>
    <w:basedOn w:val="a"/>
    <w:uiPriority w:val="99"/>
    <w:semiHidden/>
    <w:unhideWhenUsed/>
    <w:rsid w:val="008713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F2A0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0009DF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99"/>
    <w:qFormat/>
    <w:rsid w:val="000009DF"/>
    <w:pPr>
      <w:ind w:left="720"/>
      <w:contextualSpacing/>
    </w:pPr>
    <w:rPr>
      <w:rFonts w:ascii="Times New Roman" w:hAnsi="Times New Roman" w:cs="Times New Roman"/>
    </w:rPr>
  </w:style>
  <w:style w:type="table" w:styleId="a5">
    <w:name w:val="Table Grid"/>
    <w:basedOn w:val="a1"/>
    <w:uiPriority w:val="59"/>
    <w:rsid w:val="000009D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0009DF"/>
  </w:style>
  <w:style w:type="paragraph" w:styleId="a6">
    <w:name w:val="Normal (Web)"/>
    <w:basedOn w:val="a"/>
    <w:uiPriority w:val="99"/>
    <w:semiHidden/>
    <w:unhideWhenUsed/>
    <w:rsid w:val="008713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F2A0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2019-10-23T16:12:00Z</dcterms:created>
  <dcterms:modified xsi:type="dcterms:W3CDTF">2020-11-27T14:09:00Z</dcterms:modified>
</cp:coreProperties>
</file>