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250" w:type="dxa"/>
        <w:tblBorders>
          <w:top w:val="single" w:sz="8" w:space="0" w:color="558ED5"/>
          <w:left w:val="single" w:sz="8" w:space="0" w:color="558ED5"/>
          <w:bottom w:val="single" w:sz="8" w:space="0" w:color="558ED5"/>
          <w:right w:val="single" w:sz="8" w:space="0" w:color="558ED5"/>
          <w:insideH w:val="single" w:sz="6" w:space="0" w:color="558ED5"/>
          <w:insideV w:val="single" w:sz="6" w:space="0" w:color="558ED5"/>
        </w:tblBorders>
        <w:tblLayout w:type="fixed"/>
        <w:tblLook w:val="0000"/>
      </w:tblPr>
      <w:tblGrid>
        <w:gridCol w:w="2835"/>
        <w:gridCol w:w="287"/>
        <w:gridCol w:w="1991"/>
        <w:gridCol w:w="2681"/>
        <w:gridCol w:w="166"/>
        <w:gridCol w:w="2388"/>
      </w:tblGrid>
      <w:tr w:rsidR="00497AF2" w:rsidRPr="00497AF2" w:rsidTr="00C278FF">
        <w:trPr>
          <w:cantSplit/>
          <w:trHeight w:hRule="exact" w:val="873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of a long term plan:  </w:t>
            </w:r>
            <w:r w:rsidRPr="00497A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Communication and technology</w:t>
            </w:r>
          </w:p>
        </w:tc>
        <w:tc>
          <w:tcPr>
            <w:tcW w:w="7513" w:type="dxa"/>
            <w:gridSpan w:val="5"/>
          </w:tcPr>
          <w:p w:rsid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№82</w:t>
            </w:r>
          </w:p>
        </w:tc>
      </w:tr>
      <w:tr w:rsidR="00497AF2" w:rsidRPr="008B4042" w:rsidTr="00C278FF">
        <w:trPr>
          <w:cantSplit/>
          <w:trHeight w:hRule="exact" w:val="471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.10.2018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bzalbekova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 K.</w:t>
            </w:r>
          </w:p>
        </w:tc>
      </w:tr>
      <w:tr w:rsidR="00497AF2" w:rsidRPr="00497AF2" w:rsidTr="00C278FF">
        <w:trPr>
          <w:cantSplit/>
          <w:trHeight w:hRule="exact" w:val="471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CLASS: 7</w:t>
            </w: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grade</w:t>
            </w:r>
          </w:p>
        </w:tc>
        <w:tc>
          <w:tcPr>
            <w:tcW w:w="5125" w:type="dxa"/>
            <w:gridSpan w:val="4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present: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388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  <w:r w:rsidR="00C27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97AF2" w:rsidRPr="00497AF2" w:rsidTr="00C278FF">
        <w:trPr>
          <w:cantSplit/>
          <w:trHeight w:val="436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Lesson title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>Social networking website</w:t>
            </w:r>
          </w:p>
        </w:tc>
      </w:tr>
      <w:tr w:rsidR="00497AF2" w:rsidRPr="008B4042" w:rsidTr="00C278FF">
        <w:trPr>
          <w:cantSplit/>
          <w:trHeight w:val="567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Learning objectives(s) that this lesson is contributing to (link to the Subject </w:t>
            </w:r>
            <w:proofErr w:type="spellStart"/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7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appropriate subject-specific vocabulary and syntax to talk about a range of general  topics, and some curricular topics;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UE 17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if / unless in first conditional clauses; use  defining relative clauses with which , who , that , where on a wide range of familiar general and curricular topics;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 8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supported narratives on a wide range of general and curricular topics.</w:t>
            </w:r>
          </w:p>
        </w:tc>
      </w:tr>
      <w:tr w:rsidR="00497AF2" w:rsidRPr="008B4042" w:rsidTr="00C278FF">
        <w:trPr>
          <w:cantSplit/>
          <w:trHeight w:val="1164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Lesson objectives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97AF2" w:rsidRPr="00C278FF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78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the students will be able to :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appropriate subject-specific vocabulary and syntax to talk about a range of general  topics, and some curricular topics; use if / unless in first conditional clauses ; use defining relative clauses with which, who, that, where on a wide range of familiar general and curricular topics;</w:t>
            </w:r>
            <w:r w:rsidR="00C27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supported narratives on a wide range of general and curricular topics.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of the students will be able to :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short narration using subject-specific vocabulary with some support;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of the students will be able to: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short narration using subject-specific vocabulary without support. </w:t>
            </w:r>
          </w:p>
        </w:tc>
      </w:tr>
      <w:tr w:rsidR="00497AF2" w:rsidRPr="00497AF2" w:rsidTr="00C278FF">
        <w:trPr>
          <w:cantSplit/>
          <w:trHeight w:val="795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Level of thinking skills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497AF2" w:rsidRPr="00497AF2" w:rsidTr="00C278FF">
        <w:trPr>
          <w:cantSplit/>
          <w:trHeight w:val="415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Can make own sentences using subject- specific vocabulary;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Can use if/ unless in first conditional clauses and can use defining relative clauses;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Can understand supported narratives.</w:t>
            </w:r>
          </w:p>
        </w:tc>
      </w:tr>
      <w:tr w:rsidR="00497AF2" w:rsidRPr="008B4042" w:rsidTr="00C278FF">
        <w:trPr>
          <w:cantSplit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Values links 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Communicate with the world through media and be one of the greatest </w:t>
            </w:r>
            <w:proofErr w:type="gramStart"/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country</w:t>
            </w:r>
            <w:proofErr w:type="gramEnd"/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with much developed technology.</w:t>
            </w:r>
          </w:p>
        </w:tc>
      </w:tr>
      <w:tr w:rsidR="00497AF2" w:rsidRPr="00497AF2" w:rsidTr="00C278FF">
        <w:trPr>
          <w:cantSplit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Cross-curricular links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</w:rPr>
              <w:t>Computer science, math.</w:t>
            </w:r>
          </w:p>
        </w:tc>
      </w:tr>
      <w:tr w:rsidR="00497AF2" w:rsidRPr="00497AF2" w:rsidTr="00C278FF">
        <w:trPr>
          <w:cantSplit/>
          <w:trHeight w:val="413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Previous learning</w:t>
            </w:r>
          </w:p>
        </w:tc>
        <w:tc>
          <w:tcPr>
            <w:tcW w:w="7513" w:type="dxa"/>
            <w:gridSpan w:val="5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</w:rPr>
              <w:t xml:space="preserve">Social networking websites </w:t>
            </w:r>
          </w:p>
        </w:tc>
      </w:tr>
      <w:tr w:rsidR="00497AF2" w:rsidRPr="00497AF2" w:rsidTr="00C278FF">
        <w:trPr>
          <w:trHeight w:hRule="exact" w:val="276"/>
        </w:trPr>
        <w:tc>
          <w:tcPr>
            <w:tcW w:w="10348" w:type="dxa"/>
            <w:gridSpan w:val="6"/>
          </w:tcPr>
          <w:p w:rsidR="00497AF2" w:rsidRPr="00497AF2" w:rsidRDefault="00497AF2" w:rsidP="00497AF2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</w:t>
            </w:r>
          </w:p>
        </w:tc>
      </w:tr>
      <w:tr w:rsidR="00C278FF" w:rsidRPr="00497AF2" w:rsidTr="00C278FF">
        <w:trPr>
          <w:trHeight w:hRule="exact" w:val="567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Planned timings</w:t>
            </w:r>
          </w:p>
        </w:tc>
        <w:tc>
          <w:tcPr>
            <w:tcW w:w="4959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554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C278FF" w:rsidRPr="00497AF2" w:rsidTr="00C278FF"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</w:rPr>
              <w:t>Start (5 mins)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Greetings: good afternoon, students! How are you today? I am glad to see you today.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Lead-in: Slide show about popular social websites: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,Google</w:t>
            </w:r>
            <w:proofErr w:type="spellEnd"/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VK,Flicker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point of view of the students about the slide show. Let the students guess the theme of the lesson</w:t>
            </w:r>
            <w:r w:rsidRPr="0049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554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</w:rPr>
              <w:t>Interactive board</w:t>
            </w:r>
          </w:p>
        </w:tc>
      </w:tr>
      <w:tr w:rsidR="00C278FF" w:rsidRPr="00497AF2" w:rsidTr="00C278FF">
        <w:trPr>
          <w:trHeight w:val="10902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Middle (30mins)</w:t>
            </w:r>
          </w:p>
        </w:tc>
        <w:tc>
          <w:tcPr>
            <w:tcW w:w="4959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words on the flash </w:t>
            </w: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cards(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gives definitions to the new words.)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Network-[ˈ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netwɜːk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Website-[ˈ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websaɪt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Download-[ˌ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daʊnˈləʊd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friends-[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meɪkfrend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 the link-[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ʃeə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(r)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ðəlɪŋk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3289300" cy="1306195"/>
                  <wp:effectExtent l="19050" t="0" r="6350" b="0"/>
                  <wp:wrapTight wrapText="bothSides">
                    <wp:wrapPolygon edited="0">
                      <wp:start x="-125" y="0"/>
                      <wp:lineTo x="-125" y="21421"/>
                      <wp:lineTo x="21642" y="21421"/>
                      <wp:lineTo x="21642" y="0"/>
                      <wp:lineTo x="-125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 email-[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sendˈiːmeɪl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line-[ ˈ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ɒn.laɪn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 line-[ˌ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ɒfˈlaɪn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 out-[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lɒɡaʊt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 on- [[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lɒɡan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Choral drill, individual drill.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1 .</w:t>
            </w:r>
            <w:proofErr w:type="gramEnd"/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1.Find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definition of the words looking at the slide shows.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Tell about any social websites using the new words.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3.Make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short narration about the website that you use.</w:t>
            </w:r>
            <w:r w:rsidRPr="0049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ab/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-is defined as a group of two or more computer systems linked together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 -a site (location) on the World Wide Web.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  -To copy data (usually an entire file) from a main source to a peripheral device.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  -is a reference to another document,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5)   -The ability to send faxes through an email account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  -Turned on and connected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 -To make a computer system or network recognize you so that you can begin a computer session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  -To end a session at the computer.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Descriptors: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definitions;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about any social websites using the new words;</w:t>
            </w:r>
          </w:p>
          <w:p w:rsid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short narration about the website that you use.</w:t>
            </w:r>
          </w:p>
          <w:p w:rsidR="00C278FF" w:rsidRDefault="00C278FF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the sentences :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1.If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use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regulary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a) unless you help me.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2.The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share my  link                                                       b) </w:t>
            </w: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 which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 know nothing.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3.It will be more easy to keep in touch with your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friends    c)</w:t>
            </w: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which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 bought on the internet</w:t>
            </w:r>
            <w:r w:rsidRPr="00497AF2">
              <w:rPr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week is broken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4..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I'll tell you                                                                 d) I’ll make lot of friends.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5.I won't finish the work                                              e) if there are any messages for you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6.We'll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miss the bus                                                         f) unless  he gets a job.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won't get married                                                  g) unless we hurry.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new camera   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)if</w:t>
            </w:r>
            <w:proofErr w:type="gram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create a profile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any social website.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works for a spy network, </w:t>
            </w:r>
            <w:proofErr w:type="spellStart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Pr="00497A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whom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 worked closely in</w:t>
            </w:r>
            <w:r w:rsidR="0007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Eighties, discovered this particular orchid</w:t>
            </w:r>
          </w:p>
          <w:p w:rsidR="000774B4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10.An Austrian naturalist,                                                 j) if they like it</w:t>
            </w:r>
            <w:r w:rsidR="000774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97AF2" w:rsidRPr="000774B4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Descriptor: 1. Match the sentences </w:t>
            </w:r>
          </w:p>
          <w:p w:rsidR="00497AF2" w:rsidRPr="00497AF2" w:rsidRDefault="000774B4" w:rsidP="00497AF2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31115</wp:posOffset>
                  </wp:positionV>
                  <wp:extent cx="1236980" cy="821690"/>
                  <wp:effectExtent l="19050" t="0" r="1270" b="0"/>
                  <wp:wrapTight wrapText="bothSides">
                    <wp:wrapPolygon edited="0">
                      <wp:start x="-333" y="0"/>
                      <wp:lineTo x="-333" y="21032"/>
                      <wp:lineTo x="21622" y="21032"/>
                      <wp:lineTo x="21622" y="0"/>
                      <wp:lineTo x="-333" y="0"/>
                    </wp:wrapPolygon>
                  </wp:wrapTight>
                  <wp:docPr id="6" name="Рисунок 6" descr="F:\ЦПМ\531632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ЦПМ\531632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-2670175</wp:posOffset>
                  </wp:positionH>
                  <wp:positionV relativeFrom="paragraph">
                    <wp:posOffset>206375</wp:posOffset>
                  </wp:positionV>
                  <wp:extent cx="1263650" cy="845185"/>
                  <wp:effectExtent l="19050" t="0" r="0" b="0"/>
                  <wp:wrapTight wrapText="bothSides">
                    <wp:wrapPolygon edited="0">
                      <wp:start x="-326" y="0"/>
                      <wp:lineTo x="-326" y="20935"/>
                      <wp:lineTo x="21491" y="20935"/>
                      <wp:lineTo x="21491" y="0"/>
                      <wp:lineTo x="-326" y="0"/>
                    </wp:wrapPolygon>
                  </wp:wrapTight>
                  <wp:docPr id="1" name="Рисунок 8" descr="F:\ЦПМ\526244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ЦПМ\526244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Listen to the tape script :</w:t>
            </w: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listening: (Questions)</w:t>
            </w: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listening:</w:t>
            </w:r>
          </w:p>
          <w:p w:rsidR="000774B4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3. Listen to the narration about these guys and </w:t>
            </w: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 who likes to spend time in which social website:       </w:t>
            </w: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 -define  who likes to spend time in which social website:</w:t>
            </w:r>
            <w:r w:rsidRPr="00497A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</w:p>
          <w:p w:rsidR="000774B4" w:rsidRPr="00497AF2" w:rsidRDefault="000774B4" w:rsidP="000774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tbl>
            <w:tblPr>
              <w:tblStyle w:val="a4"/>
              <w:tblpPr w:leftFromText="180" w:rightFromText="180" w:vertAnchor="text" w:horzAnchor="margin" w:tblpY="-208"/>
              <w:tblOverlap w:val="never"/>
              <w:tblW w:w="5240" w:type="dxa"/>
              <w:tblLayout w:type="fixed"/>
              <w:tblLook w:val="04A0"/>
            </w:tblPr>
            <w:tblGrid>
              <w:gridCol w:w="704"/>
              <w:gridCol w:w="1134"/>
              <w:gridCol w:w="1134"/>
              <w:gridCol w:w="1134"/>
              <w:gridCol w:w="500"/>
              <w:gridCol w:w="634"/>
            </w:tblGrid>
            <w:tr w:rsidR="000774B4" w:rsidRPr="00497AF2" w:rsidTr="000774B4">
              <w:tc>
                <w:tcPr>
                  <w:tcW w:w="70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ind w:left="-108" w:firstLine="142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Facebook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Instagram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</w:p>
              </w:tc>
              <w:tc>
                <w:tcPr>
                  <w:tcW w:w="500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Vk</w:t>
                  </w:r>
                  <w:proofErr w:type="spellEnd"/>
                </w:p>
              </w:tc>
              <w:tc>
                <w:tcPr>
                  <w:tcW w:w="6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Mail.ru</w:t>
                  </w:r>
                </w:p>
              </w:tc>
            </w:tr>
            <w:tr w:rsidR="000774B4" w:rsidRPr="00497AF2" w:rsidTr="000774B4">
              <w:tc>
                <w:tcPr>
                  <w:tcW w:w="70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Alex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0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6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774B4" w:rsidRPr="00497AF2" w:rsidTr="000774B4">
              <w:tc>
                <w:tcPr>
                  <w:tcW w:w="70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Anna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500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6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0774B4" w:rsidRPr="00497AF2" w:rsidTr="000774B4">
              <w:tc>
                <w:tcPr>
                  <w:tcW w:w="70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Jane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500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774B4" w:rsidRPr="00497AF2" w:rsidTr="000774B4">
              <w:tc>
                <w:tcPr>
                  <w:tcW w:w="70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Julia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0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4" w:type="dxa"/>
                </w:tcPr>
                <w:p w:rsidR="000774B4" w:rsidRPr="000774B4" w:rsidRDefault="000774B4" w:rsidP="000774B4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774B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</w:tbl>
          <w:p w:rsidR="00497AF2" w:rsidRPr="00497AF2" w:rsidRDefault="000774B4" w:rsidP="00497AF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-4641215</wp:posOffset>
                  </wp:positionV>
                  <wp:extent cx="1240790" cy="821690"/>
                  <wp:effectExtent l="19050" t="0" r="0" b="0"/>
                  <wp:wrapTight wrapText="bothSides">
                    <wp:wrapPolygon edited="0">
                      <wp:start x="-332" y="0"/>
                      <wp:lineTo x="-332" y="21032"/>
                      <wp:lineTo x="21556" y="21032"/>
                      <wp:lineTo x="21556" y="0"/>
                      <wp:lineTo x="-332" y="0"/>
                    </wp:wrapPolygon>
                  </wp:wrapTight>
                  <wp:docPr id="7" name="Рисунок 7" descr="F:\ЦПМ\503459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ЦПМ\503459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4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lastRenderedPageBreak/>
              <w:t xml:space="preserve">Interactive board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Interactive board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Hand outs</w:t>
            </w:r>
          </w:p>
        </w:tc>
      </w:tr>
      <w:tr w:rsidR="00C278FF" w:rsidRPr="00497AF2" w:rsidTr="00C278FF">
        <w:trPr>
          <w:trHeight w:val="1919"/>
        </w:trPr>
        <w:tc>
          <w:tcPr>
            <w:tcW w:w="2835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End</w:t>
            </w:r>
          </w:p>
        </w:tc>
        <w:tc>
          <w:tcPr>
            <w:tcW w:w="4959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 xml:space="preserve">Feedback: </w:t>
            </w:r>
          </w:p>
          <w:p w:rsidR="00497AF2" w:rsidRPr="000774B4" w:rsidRDefault="00893262" w:rsidP="00497AF2">
            <w:pPr>
              <w:spacing w:after="0" w:line="240" w:lineRule="atLeast"/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893262"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  <w:lang w:val="en-GB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4.8pt;margin-top:1.5pt;width:103.2pt;height:72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">
                  <v:textbox style="mso-next-textbox:#Надпись 2">
                    <w:txbxContent>
                      <w:p w:rsidR="00497AF2" w:rsidRDefault="00497AF2" w:rsidP="00497AF2">
                        <w:pPr>
                          <w:tabs>
                            <w:tab w:val="left" w:pos="284"/>
                          </w:tabs>
                          <w:rPr>
                            <w:rFonts w:eastAsia="Arial"/>
                            <w:i/>
                            <w:noProof/>
                            <w:lang w:val="en-US"/>
                          </w:rPr>
                        </w:pPr>
                        <w:r w:rsidRPr="00B01A74">
                          <w:rPr>
                            <w:rFonts w:eastAsia="Arial"/>
                            <w:noProof/>
                            <w:lang w:val="en-US"/>
                          </w:rPr>
                          <w:t>Traffic lights</w:t>
                        </w:r>
                        <w:r>
                          <w:rPr>
                            <w:rFonts w:eastAsia="Arial"/>
                            <w:i/>
                            <w:noProof/>
                            <w:lang w:val="en-US"/>
                          </w:rPr>
                          <w:t xml:space="preserve"> :</w:t>
                        </w:r>
                      </w:p>
                      <w:p w:rsidR="00497AF2" w:rsidRPr="00B01A74" w:rsidRDefault="00497AF2" w:rsidP="00497AF2">
                        <w:pPr>
                          <w:shd w:val="clear" w:color="auto" w:fill="FF0000"/>
                          <w:tabs>
                            <w:tab w:val="left" w:pos="284"/>
                          </w:tabs>
                          <w:rPr>
                            <w:rFonts w:ascii="Times New Roman" w:eastAsia="Arial" w:hAnsi="Times New Roman"/>
                            <w:b/>
                            <w:noProof/>
                            <w:sz w:val="16"/>
                            <w:szCs w:val="16"/>
                            <w:lang w:val="en-US"/>
                          </w:rPr>
                        </w:pPr>
                        <w:r w:rsidRPr="00B01A74">
                          <w:rPr>
                            <w:rFonts w:ascii="Times New Roman" w:eastAsia="Arial" w:hAnsi="Times New Roman"/>
                            <w:b/>
                            <w:noProof/>
                            <w:sz w:val="16"/>
                            <w:szCs w:val="16"/>
                            <w:lang w:val="en-US"/>
                          </w:rPr>
                          <w:t>Red – doesn’t understand anything</w:t>
                        </w:r>
                      </w:p>
                      <w:p w:rsidR="00497AF2" w:rsidRPr="00B01A74" w:rsidRDefault="00497AF2" w:rsidP="00497AF2">
                        <w:pPr>
                          <w:shd w:val="clear" w:color="auto" w:fill="92D050"/>
                          <w:tabs>
                            <w:tab w:val="left" w:pos="284"/>
                          </w:tabs>
                          <w:rPr>
                            <w:rFonts w:eastAsia="Arial"/>
                            <w:i/>
                            <w:noProof/>
                            <w:lang w:val="en-US"/>
                          </w:rPr>
                        </w:pPr>
                        <w:r w:rsidRPr="00B01A74">
                          <w:rPr>
                            <w:rFonts w:ascii="Times New Roman" w:eastAsia="Arial" w:hAnsi="Times New Roman"/>
                            <w:b/>
                            <w:noProof/>
                            <w:sz w:val="16"/>
                            <w:szCs w:val="16"/>
                            <w:shd w:val="clear" w:color="auto" w:fill="92D050"/>
                            <w:lang w:val="en-US"/>
                          </w:rPr>
                          <w:t>Green- knows everything</w:t>
                        </w:r>
                        <w:r>
                          <w:rPr>
                            <w:rFonts w:ascii="Times New Roman" w:eastAsia="Arial" w:hAnsi="Times New Roman"/>
                            <w:b/>
                            <w:noProof/>
                            <w:sz w:val="16"/>
                            <w:szCs w:val="16"/>
                            <w:shd w:val="clear" w:color="auto" w:fill="92D050"/>
                            <w:lang w:val="en-US"/>
                          </w:rPr>
                          <w:t>;</w:t>
                        </w:r>
                      </w:p>
                      <w:p w:rsidR="00497AF2" w:rsidRPr="00B01A74" w:rsidRDefault="00497AF2" w:rsidP="00497AF2">
                        <w:pPr>
                          <w:shd w:val="clear" w:color="auto" w:fill="FFFF00"/>
                          <w:rPr>
                            <w:rFonts w:eastAsia="Arial"/>
                            <w:noProof/>
                            <w:sz w:val="16"/>
                            <w:szCs w:val="16"/>
                            <w:lang w:val="en-US"/>
                          </w:rPr>
                        </w:pPr>
                        <w:r w:rsidRPr="00B01A74">
                          <w:rPr>
                            <w:rFonts w:eastAsia="Arial"/>
                            <w:noProof/>
                            <w:sz w:val="16"/>
                            <w:szCs w:val="16"/>
                            <w:lang w:val="en-US"/>
                          </w:rPr>
                          <w:t xml:space="preserve">  Yellow – understands not all the information </w:t>
                        </w:r>
                        <w:r>
                          <w:rPr>
                            <w:rFonts w:eastAsia="Arial"/>
                            <w:noProof/>
                            <w:sz w:val="16"/>
                            <w:szCs w:val="16"/>
                            <w:lang w:val="en-US"/>
                          </w:rPr>
                          <w:t>;</w:t>
                        </w:r>
                      </w:p>
                      <w:p w:rsidR="00497AF2" w:rsidRPr="00B01A74" w:rsidRDefault="00497AF2" w:rsidP="00497AF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497AF2" w:rsidRPr="00497AF2"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68705" cy="889000"/>
                  <wp:effectExtent l="0" t="0" r="0" b="6350"/>
                  <wp:docPr id="2" name="Рисунок 1" descr="F:\ЦПМ\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ЦПМ\скачанные фай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17" cy="89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97AF2" w:rsidRPr="00497AF2" w:rsidTr="00C278FF">
        <w:trPr>
          <w:trHeight w:hRule="exact" w:val="471"/>
        </w:trPr>
        <w:tc>
          <w:tcPr>
            <w:tcW w:w="10348" w:type="dxa"/>
            <w:gridSpan w:val="6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497AF2" w:rsidRPr="00497AF2" w:rsidTr="00C278FF">
        <w:trPr>
          <w:trHeight w:hRule="exact" w:val="1530"/>
        </w:trPr>
        <w:tc>
          <w:tcPr>
            <w:tcW w:w="3122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991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5235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Health</w:t>
            </w:r>
            <w:r w:rsidR="00C278F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and</w:t>
            </w:r>
            <w:r w:rsidR="00C278F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safety</w:t>
            </w:r>
            <w:r w:rsidR="00C278F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check</w:t>
            </w: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97AF2" w:rsidRPr="008B4042" w:rsidTr="00C278FF">
        <w:trPr>
          <w:trHeight w:val="2255"/>
        </w:trPr>
        <w:tc>
          <w:tcPr>
            <w:tcW w:w="3122" w:type="dxa"/>
            <w:gridSpan w:val="2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able students I will support with giving definitions to  some unfamiliar words;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able learners I’ll support by gestures, mime;</w:t>
            </w:r>
          </w:p>
          <w:p w:rsidR="00497AF2" w:rsidRPr="000774B4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learners I’ll support by reminding them the grammar rules.</w:t>
            </w:r>
          </w:p>
        </w:tc>
        <w:tc>
          <w:tcPr>
            <w:tcW w:w="1991" w:type="dxa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Concept checking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Traffic lights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Smiles </w:t>
            </w:r>
          </w:p>
        </w:tc>
        <w:tc>
          <w:tcPr>
            <w:tcW w:w="5235" w:type="dxa"/>
            <w:gridSpan w:val="3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78FF" w:rsidRPr="008B4042" w:rsidTr="00C278FF">
        <w:trPr>
          <w:cantSplit/>
          <w:trHeight w:hRule="exact" w:val="1849"/>
        </w:trPr>
        <w:tc>
          <w:tcPr>
            <w:tcW w:w="3122" w:type="dxa"/>
            <w:gridSpan w:val="2"/>
            <w:vMerge w:val="restart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Were the lesson objectives/learning objectives realistic?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Did all the learners achieve the lesson objectives/ learning objectives? </w:t>
            </w:r>
            <w:r w:rsidRPr="0049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not, why?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Did my planned differentiation work well? 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Did I stick to timings?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changes did I make from my plan and why?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26" w:type="dxa"/>
            <w:gridSpan w:val="4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278FF" w:rsidRPr="008B4042" w:rsidTr="00C278FF">
        <w:trPr>
          <w:cantSplit/>
          <w:trHeight w:hRule="exact" w:val="1563"/>
        </w:trPr>
        <w:tc>
          <w:tcPr>
            <w:tcW w:w="3122" w:type="dxa"/>
            <w:gridSpan w:val="2"/>
            <w:vMerge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6" w:type="dxa"/>
            <w:gridSpan w:val="4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AF2" w:rsidRPr="008B4042" w:rsidTr="00C278FF">
        <w:trPr>
          <w:trHeight w:hRule="exact" w:val="2408"/>
        </w:trPr>
        <w:tc>
          <w:tcPr>
            <w:tcW w:w="10348" w:type="dxa"/>
            <w:gridSpan w:val="6"/>
          </w:tcPr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1:</w:t>
            </w:r>
          </w:p>
          <w:p w:rsidR="00497AF2" w:rsidRPr="00C278FF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2: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497AF2" w:rsidRPr="00497AF2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:rsidR="00497AF2" w:rsidRPr="00C278FF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2:</w:t>
            </w:r>
          </w:p>
          <w:p w:rsidR="00497AF2" w:rsidRPr="00C278FF" w:rsidRDefault="00497AF2" w:rsidP="00497AF2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have I learned from this lesson about the class or</w:t>
            </w:r>
            <w:r w:rsidR="008B404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7AF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individuals that will inform my next lesson?</w:t>
            </w:r>
          </w:p>
        </w:tc>
      </w:tr>
    </w:tbl>
    <w:p w:rsidR="00D37E20" w:rsidRPr="00497AF2" w:rsidRDefault="00D37E20" w:rsidP="00497AF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7E20" w:rsidRPr="00497AF2" w:rsidSect="00497AF2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06A48"/>
    <w:rsid w:val="000774B4"/>
    <w:rsid w:val="00236F12"/>
    <w:rsid w:val="002B3AAC"/>
    <w:rsid w:val="00497AF2"/>
    <w:rsid w:val="00501EA3"/>
    <w:rsid w:val="00725201"/>
    <w:rsid w:val="00893262"/>
    <w:rsid w:val="008B4042"/>
    <w:rsid w:val="00960099"/>
    <w:rsid w:val="00B06A48"/>
    <w:rsid w:val="00C278FF"/>
    <w:rsid w:val="00D3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99"/>
  </w:style>
  <w:style w:type="paragraph" w:styleId="2">
    <w:name w:val="heading 2"/>
    <w:basedOn w:val="a"/>
    <w:link w:val="20"/>
    <w:uiPriority w:val="9"/>
    <w:qFormat/>
    <w:rsid w:val="00D37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A4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37E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3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7A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sch82-8</dc:creator>
  <cp:lastModifiedBy>sch82-8</cp:lastModifiedBy>
  <cp:revision>3</cp:revision>
  <cp:lastPrinted>2018-10-30T04:54:00Z</cp:lastPrinted>
  <dcterms:created xsi:type="dcterms:W3CDTF">2018-10-30T05:15:00Z</dcterms:created>
  <dcterms:modified xsi:type="dcterms:W3CDTF">2018-10-30T05:16:00Z</dcterms:modified>
</cp:coreProperties>
</file>